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929" w:rsidRDefault="00B52CE4" w:rsidP="00845929">
      <w:pPr>
        <w:jc w:val="center"/>
        <w:outlineLvl w:val="0"/>
        <w:rPr>
          <w:sz w:val="32"/>
          <w:szCs w:val="32"/>
        </w:rPr>
      </w:pPr>
      <w:bookmarkStart w:id="0" w:name="_GoBack"/>
      <w:bookmarkEnd w:id="0"/>
      <w:r>
        <w:rPr>
          <w:sz w:val="32"/>
          <w:szCs w:val="32"/>
        </w:rPr>
        <w:t xml:space="preserve"> </w:t>
      </w:r>
    </w:p>
    <w:p w:rsidR="009C76E9" w:rsidRDefault="009C76E9" w:rsidP="009C76E9">
      <w:pPr>
        <w:jc w:val="center"/>
        <w:outlineLvl w:val="0"/>
        <w:rPr>
          <w:sz w:val="32"/>
          <w:szCs w:val="32"/>
        </w:rPr>
      </w:pPr>
      <w:r>
        <w:rPr>
          <w:sz w:val="32"/>
          <w:szCs w:val="32"/>
        </w:rPr>
        <w:t>St. Lawrence County Soil and Water Conservation District</w:t>
      </w:r>
    </w:p>
    <w:p w:rsidR="00783FAC" w:rsidRPr="00783FAC" w:rsidRDefault="00783FAC" w:rsidP="009C76E9">
      <w:pPr>
        <w:jc w:val="center"/>
        <w:outlineLvl w:val="0"/>
        <w:rPr>
          <w:sz w:val="28"/>
          <w:szCs w:val="28"/>
        </w:rPr>
      </w:pPr>
      <w:smartTag w:uri="urn:schemas-microsoft-com:office:smarttags" w:element="address">
        <w:smartTag w:uri="urn:schemas-microsoft-com:office:smarttags" w:element="Street">
          <w:r>
            <w:rPr>
              <w:sz w:val="28"/>
              <w:szCs w:val="28"/>
            </w:rPr>
            <w:t>1942 Old DeKalb Road</w:t>
          </w:r>
        </w:smartTag>
        <w:r>
          <w:rPr>
            <w:sz w:val="28"/>
            <w:szCs w:val="28"/>
          </w:rPr>
          <w:t xml:space="preserve">, </w:t>
        </w:r>
        <w:smartTag w:uri="urn:schemas-microsoft-com:office:smarttags" w:element="City">
          <w:r>
            <w:rPr>
              <w:sz w:val="28"/>
              <w:szCs w:val="28"/>
            </w:rPr>
            <w:t>Canton</w:t>
          </w:r>
        </w:smartTag>
        <w:r>
          <w:rPr>
            <w:sz w:val="28"/>
            <w:szCs w:val="28"/>
          </w:rPr>
          <w:t xml:space="preserve">, </w:t>
        </w:r>
        <w:smartTag w:uri="urn:schemas-microsoft-com:office:smarttags" w:element="State">
          <w:r>
            <w:rPr>
              <w:sz w:val="28"/>
              <w:szCs w:val="28"/>
            </w:rPr>
            <w:t>NY</w:t>
          </w:r>
        </w:smartTag>
        <w:r>
          <w:rPr>
            <w:sz w:val="28"/>
            <w:szCs w:val="28"/>
          </w:rPr>
          <w:t xml:space="preserve"> </w:t>
        </w:r>
        <w:smartTag w:uri="urn:schemas-microsoft-com:office:smarttags" w:element="PostalCode">
          <w:r>
            <w:rPr>
              <w:sz w:val="28"/>
              <w:szCs w:val="28"/>
            </w:rPr>
            <w:t>13617</w:t>
          </w:r>
        </w:smartTag>
      </w:smartTag>
    </w:p>
    <w:p w:rsidR="009C76E9" w:rsidRDefault="009C76E9" w:rsidP="009C76E9">
      <w:pPr>
        <w:jc w:val="center"/>
        <w:outlineLvl w:val="0"/>
        <w:rPr>
          <w:sz w:val="28"/>
          <w:szCs w:val="28"/>
        </w:rPr>
      </w:pPr>
      <w:r>
        <w:rPr>
          <w:sz w:val="28"/>
          <w:szCs w:val="28"/>
        </w:rPr>
        <w:t>BOARD OF DIRECTORS MEETING MINUTES</w:t>
      </w:r>
    </w:p>
    <w:p w:rsidR="009C76E9" w:rsidRDefault="009C76E9" w:rsidP="00950D9C">
      <w:pPr>
        <w:jc w:val="center"/>
        <w:outlineLvl w:val="0"/>
        <w:rPr>
          <w:sz w:val="28"/>
          <w:szCs w:val="28"/>
        </w:rPr>
      </w:pPr>
      <w:r>
        <w:rPr>
          <w:sz w:val="28"/>
          <w:szCs w:val="28"/>
        </w:rPr>
        <w:t>For</w:t>
      </w:r>
      <w:r w:rsidR="00950D9C">
        <w:rPr>
          <w:sz w:val="28"/>
          <w:szCs w:val="28"/>
        </w:rPr>
        <w:t xml:space="preserve"> </w:t>
      </w:r>
      <w:r w:rsidR="00982DE3">
        <w:rPr>
          <w:sz w:val="28"/>
          <w:szCs w:val="28"/>
        </w:rPr>
        <w:t xml:space="preserve">February </w:t>
      </w:r>
      <w:r w:rsidR="00845929">
        <w:rPr>
          <w:sz w:val="28"/>
          <w:szCs w:val="28"/>
        </w:rPr>
        <w:t>21</w:t>
      </w:r>
      <w:r>
        <w:rPr>
          <w:sz w:val="28"/>
          <w:szCs w:val="28"/>
        </w:rPr>
        <w:t>, 20</w:t>
      </w:r>
      <w:r w:rsidR="008E2D5D">
        <w:rPr>
          <w:sz w:val="28"/>
          <w:szCs w:val="28"/>
        </w:rPr>
        <w:t>1</w:t>
      </w:r>
      <w:r w:rsidR="00845929">
        <w:rPr>
          <w:sz w:val="28"/>
          <w:szCs w:val="28"/>
        </w:rPr>
        <w:t>8</w:t>
      </w:r>
      <w:r w:rsidR="00B81ECA">
        <w:rPr>
          <w:sz w:val="28"/>
          <w:szCs w:val="28"/>
        </w:rPr>
        <w:t xml:space="preserve">, </w:t>
      </w:r>
      <w:r w:rsidR="00982DE3">
        <w:rPr>
          <w:sz w:val="28"/>
          <w:szCs w:val="28"/>
        </w:rPr>
        <w:t>1</w:t>
      </w:r>
      <w:r w:rsidR="00845929">
        <w:rPr>
          <w:sz w:val="28"/>
          <w:szCs w:val="28"/>
        </w:rPr>
        <w:t>1</w:t>
      </w:r>
      <w:r w:rsidR="00783FAC">
        <w:rPr>
          <w:sz w:val="28"/>
          <w:szCs w:val="28"/>
        </w:rPr>
        <w:t>:</w:t>
      </w:r>
      <w:r w:rsidR="00845929">
        <w:rPr>
          <w:sz w:val="28"/>
          <w:szCs w:val="28"/>
        </w:rPr>
        <w:t>10</w:t>
      </w:r>
      <w:r w:rsidR="00156659">
        <w:rPr>
          <w:sz w:val="28"/>
          <w:szCs w:val="28"/>
        </w:rPr>
        <w:t xml:space="preserve"> </w:t>
      </w:r>
      <w:r w:rsidR="00982DE3">
        <w:rPr>
          <w:sz w:val="28"/>
          <w:szCs w:val="28"/>
        </w:rPr>
        <w:t>A</w:t>
      </w:r>
      <w:r w:rsidR="00156659">
        <w:rPr>
          <w:sz w:val="28"/>
          <w:szCs w:val="28"/>
        </w:rPr>
        <w:t>M</w:t>
      </w:r>
    </w:p>
    <w:p w:rsidR="00103D27" w:rsidRDefault="00103D27" w:rsidP="009C76E9">
      <w:pPr>
        <w:rPr>
          <w:b/>
          <w:bCs/>
        </w:rPr>
      </w:pPr>
    </w:p>
    <w:p w:rsidR="009C76E9" w:rsidRDefault="009C76E9" w:rsidP="008B1834">
      <w:pPr>
        <w:jc w:val="both"/>
      </w:pPr>
      <w:r>
        <w:rPr>
          <w:b/>
          <w:bCs/>
        </w:rPr>
        <w:t>Board Members Present:</w:t>
      </w:r>
      <w:r w:rsidR="0014030E">
        <w:rPr>
          <w:b/>
          <w:bCs/>
        </w:rPr>
        <w:t xml:space="preserve"> </w:t>
      </w:r>
      <w:r>
        <w:t>Rob</w:t>
      </w:r>
      <w:r w:rsidR="005B0EB5">
        <w:t xml:space="preserve">ert Andrews, Jr. (Chairperson), </w:t>
      </w:r>
      <w:r w:rsidR="00982DE3">
        <w:t>Ben Stauffer (Vice-Chair)</w:t>
      </w:r>
      <w:r w:rsidR="00F64940">
        <w:t>,</w:t>
      </w:r>
      <w:r w:rsidR="00B30930">
        <w:t xml:space="preserve"> </w:t>
      </w:r>
      <w:r w:rsidR="00845929">
        <w:t xml:space="preserve">Chad Colbert (Treasurer), </w:t>
      </w:r>
      <w:r w:rsidR="00B30930">
        <w:t>Mark Mathews</w:t>
      </w:r>
      <w:r w:rsidR="003B0C39">
        <w:t>,</w:t>
      </w:r>
      <w:r w:rsidR="004B129B">
        <w:t xml:space="preserve"> </w:t>
      </w:r>
      <w:r w:rsidR="00062DCE">
        <w:t>and Adam Cook.</w:t>
      </w:r>
    </w:p>
    <w:p w:rsidR="009C76E9" w:rsidRDefault="009C76E9" w:rsidP="009C76E9">
      <w:pPr>
        <w:jc w:val="both"/>
      </w:pPr>
    </w:p>
    <w:p w:rsidR="009C76E9" w:rsidRPr="009C76E9" w:rsidRDefault="004646DA" w:rsidP="00950D9C">
      <w:pPr>
        <w:jc w:val="both"/>
      </w:pPr>
      <w:r>
        <w:rPr>
          <w:b/>
          <w:bCs/>
        </w:rPr>
        <w:t>Board Members Excused</w:t>
      </w:r>
      <w:r w:rsidR="009C76E9" w:rsidRPr="009C76E9">
        <w:rPr>
          <w:b/>
          <w:bCs/>
        </w:rPr>
        <w:t>:</w:t>
      </w:r>
      <w:r w:rsidR="00156660">
        <w:t xml:space="preserve"> </w:t>
      </w:r>
      <w:r w:rsidR="00F82551">
        <w:t>Greg Paquin</w:t>
      </w:r>
      <w:r w:rsidR="00B30930">
        <w:t xml:space="preserve">, </w:t>
      </w:r>
      <w:r w:rsidR="00845929">
        <w:t>Becky Allen</w:t>
      </w:r>
    </w:p>
    <w:p w:rsidR="009C76E9" w:rsidRDefault="009C76E9" w:rsidP="009C76E9">
      <w:pPr>
        <w:jc w:val="both"/>
        <w:rPr>
          <w:b/>
          <w:bCs/>
        </w:rPr>
      </w:pPr>
    </w:p>
    <w:p w:rsidR="009C76E9" w:rsidRDefault="009C76E9" w:rsidP="00950D9C">
      <w:pPr>
        <w:jc w:val="both"/>
      </w:pPr>
      <w:r>
        <w:rPr>
          <w:b/>
          <w:bCs/>
        </w:rPr>
        <w:t>Staff Present:</w:t>
      </w:r>
      <w:r>
        <w:t xml:space="preserve"> </w:t>
      </w:r>
      <w:r w:rsidR="00062DCE">
        <w:t xml:space="preserve">Raeanne </w:t>
      </w:r>
      <w:r w:rsidR="00BB67A3">
        <w:t>Dulanski</w:t>
      </w:r>
      <w:r w:rsidR="00794D54">
        <w:t xml:space="preserve"> (Manager)</w:t>
      </w:r>
      <w:r w:rsidR="00CB4E0C">
        <w:t xml:space="preserve">, </w:t>
      </w:r>
      <w:r w:rsidR="00C8035C">
        <w:t>Matt Brow</w:t>
      </w:r>
      <w:r w:rsidR="006A6EB4">
        <w:t>n (Forester)</w:t>
      </w:r>
      <w:r w:rsidR="004B129B">
        <w:t xml:space="preserve">, </w:t>
      </w:r>
      <w:r w:rsidR="00062DCE">
        <w:t xml:space="preserve">Cheynne Youngs (Technician), </w:t>
      </w:r>
      <w:r w:rsidR="004B129B">
        <w:t>and Liz Gallup (Secretary/Treasurer)</w:t>
      </w:r>
      <w:r>
        <w:t>.</w:t>
      </w:r>
    </w:p>
    <w:p w:rsidR="009C76E9" w:rsidRDefault="009C76E9" w:rsidP="009C76E9">
      <w:pPr>
        <w:jc w:val="both"/>
      </w:pPr>
    </w:p>
    <w:p w:rsidR="000103FA" w:rsidRDefault="009C76E9" w:rsidP="000103FA">
      <w:pPr>
        <w:jc w:val="both"/>
      </w:pPr>
      <w:proofErr w:type="gramStart"/>
      <w:r w:rsidRPr="009C76E9">
        <w:rPr>
          <w:b/>
          <w:bCs/>
        </w:rPr>
        <w:t>Guests Present</w:t>
      </w:r>
      <w:r>
        <w:rPr>
          <w:b/>
          <w:bCs/>
        </w:rPr>
        <w:t>:</w:t>
      </w:r>
      <w:r w:rsidR="00CB4E0C">
        <w:rPr>
          <w:b/>
          <w:bCs/>
        </w:rPr>
        <w:t xml:space="preserve"> </w:t>
      </w:r>
      <w:r w:rsidR="000330AB">
        <w:t>Scott Fickbohm</w:t>
      </w:r>
      <w:r w:rsidR="008D0DAE">
        <w:t xml:space="preserve"> -</w:t>
      </w:r>
      <w:r w:rsidR="00CB4E0C">
        <w:t xml:space="preserve"> NYS SWCC, </w:t>
      </w:r>
      <w:r w:rsidR="000330AB">
        <w:t>Lisa Ward</w:t>
      </w:r>
      <w:r w:rsidR="008D0DAE">
        <w:t xml:space="preserve"> - </w:t>
      </w:r>
      <w:r w:rsidR="00156660">
        <w:t>FSA</w:t>
      </w:r>
      <w:r w:rsidR="00CB4E0C">
        <w:t xml:space="preserve">, </w:t>
      </w:r>
      <w:r w:rsidR="00B30930">
        <w:t>Kent Frary – NRCS</w:t>
      </w:r>
      <w:r w:rsidR="00CB4E0C">
        <w:t>.</w:t>
      </w:r>
      <w:proofErr w:type="gramEnd"/>
    </w:p>
    <w:p w:rsidR="000103FA" w:rsidRDefault="000103FA" w:rsidP="000103FA">
      <w:pPr>
        <w:jc w:val="both"/>
      </w:pPr>
    </w:p>
    <w:p w:rsidR="000103FA" w:rsidRDefault="00E356A2" w:rsidP="000103FA">
      <w:pPr>
        <w:pStyle w:val="ListParagraph"/>
        <w:numPr>
          <w:ilvl w:val="0"/>
          <w:numId w:val="38"/>
        </w:numPr>
        <w:ind w:left="450" w:hanging="450"/>
        <w:jc w:val="both"/>
        <w:rPr>
          <w:b/>
          <w:bCs/>
          <w:sz w:val="22"/>
          <w:szCs w:val="22"/>
        </w:rPr>
      </w:pPr>
      <w:r w:rsidRPr="000103FA">
        <w:rPr>
          <w:b/>
          <w:bCs/>
          <w:sz w:val="22"/>
          <w:szCs w:val="22"/>
        </w:rPr>
        <w:t>C</w:t>
      </w:r>
      <w:r w:rsidR="00CB4E0C" w:rsidRPr="000103FA">
        <w:rPr>
          <w:b/>
          <w:bCs/>
          <w:sz w:val="22"/>
          <w:szCs w:val="22"/>
        </w:rPr>
        <w:t xml:space="preserve">all to </w:t>
      </w:r>
      <w:r w:rsidR="00062DCE" w:rsidRPr="000103FA">
        <w:rPr>
          <w:b/>
          <w:bCs/>
          <w:sz w:val="22"/>
          <w:szCs w:val="22"/>
        </w:rPr>
        <w:t>Order</w:t>
      </w:r>
      <w:r w:rsidR="00977466">
        <w:rPr>
          <w:b/>
          <w:bCs/>
          <w:sz w:val="22"/>
          <w:szCs w:val="22"/>
        </w:rPr>
        <w:t>: Agenda (</w:t>
      </w:r>
      <w:r w:rsidR="00977466">
        <w:rPr>
          <w:bCs/>
          <w:sz w:val="22"/>
          <w:szCs w:val="22"/>
        </w:rPr>
        <w:t>Attachment A)</w:t>
      </w:r>
    </w:p>
    <w:p w:rsidR="000103FA" w:rsidRDefault="000103FA" w:rsidP="000103FA">
      <w:pPr>
        <w:pStyle w:val="ListParagraph"/>
        <w:ind w:left="450"/>
        <w:jc w:val="both"/>
        <w:rPr>
          <w:b/>
          <w:bCs/>
          <w:sz w:val="22"/>
          <w:szCs w:val="22"/>
        </w:rPr>
      </w:pPr>
    </w:p>
    <w:p w:rsidR="001526E8" w:rsidRPr="000103FA" w:rsidRDefault="00E356A2" w:rsidP="00950D9C">
      <w:pPr>
        <w:jc w:val="both"/>
        <w:rPr>
          <w:b/>
          <w:bCs/>
        </w:rPr>
      </w:pPr>
      <w:r>
        <w:rPr>
          <w:b/>
          <w:bCs/>
        </w:rPr>
        <w:t>II</w:t>
      </w:r>
      <w:r w:rsidR="001526E8">
        <w:rPr>
          <w:b/>
          <w:bCs/>
        </w:rPr>
        <w:t>.</w:t>
      </w:r>
      <w:r w:rsidR="001526E8" w:rsidRPr="001526E8">
        <w:rPr>
          <w:b/>
          <w:bCs/>
        </w:rPr>
        <w:t xml:space="preserve"> Minutes of the Previous Meeting: </w:t>
      </w:r>
      <w:r w:rsidR="00FF0F50">
        <w:rPr>
          <w:bCs/>
          <w:i/>
        </w:rPr>
        <w:t xml:space="preserve">Motion to approve the </w:t>
      </w:r>
      <w:r w:rsidR="00156660">
        <w:rPr>
          <w:bCs/>
          <w:i/>
        </w:rPr>
        <w:t>January</w:t>
      </w:r>
      <w:r w:rsidR="005379B6">
        <w:rPr>
          <w:bCs/>
          <w:i/>
        </w:rPr>
        <w:t xml:space="preserve"> </w:t>
      </w:r>
      <w:r w:rsidR="00980701">
        <w:rPr>
          <w:bCs/>
          <w:i/>
        </w:rPr>
        <w:t>1</w:t>
      </w:r>
      <w:r w:rsidR="000330AB">
        <w:rPr>
          <w:bCs/>
          <w:i/>
        </w:rPr>
        <w:t>8</w:t>
      </w:r>
      <w:r w:rsidR="00980701">
        <w:rPr>
          <w:bCs/>
          <w:i/>
        </w:rPr>
        <w:t>,</w:t>
      </w:r>
      <w:r w:rsidR="005379B6">
        <w:rPr>
          <w:bCs/>
          <w:i/>
        </w:rPr>
        <w:t xml:space="preserve"> </w:t>
      </w:r>
      <w:r w:rsidR="00980701">
        <w:rPr>
          <w:bCs/>
          <w:i/>
        </w:rPr>
        <w:t>201</w:t>
      </w:r>
      <w:r w:rsidR="000330AB">
        <w:rPr>
          <w:bCs/>
          <w:i/>
        </w:rPr>
        <w:t>8</w:t>
      </w:r>
      <w:r w:rsidR="00FF0F50">
        <w:rPr>
          <w:bCs/>
          <w:i/>
        </w:rPr>
        <w:t xml:space="preserve"> minutes, </w:t>
      </w:r>
      <w:r w:rsidR="00FF0F50" w:rsidRPr="00666D22">
        <w:rPr>
          <w:bCs/>
        </w:rPr>
        <w:t xml:space="preserve">made by </w:t>
      </w:r>
      <w:r w:rsidR="00CB4E0C">
        <w:rPr>
          <w:bCs/>
        </w:rPr>
        <w:t>Stauffer</w:t>
      </w:r>
      <w:r w:rsidR="00FF0F50" w:rsidRPr="00666D22">
        <w:rPr>
          <w:bCs/>
        </w:rPr>
        <w:t xml:space="preserve">, seconded by </w:t>
      </w:r>
      <w:r w:rsidR="00B30930">
        <w:rPr>
          <w:bCs/>
        </w:rPr>
        <w:t>Cook</w:t>
      </w:r>
      <w:r w:rsidR="00794D54" w:rsidRPr="00666D22">
        <w:rPr>
          <w:bCs/>
        </w:rPr>
        <w:t xml:space="preserve"> </w:t>
      </w:r>
      <w:r w:rsidR="001526E8" w:rsidRPr="00666D22">
        <w:rPr>
          <w:b/>
          <w:bCs/>
        </w:rPr>
        <w:t>approved</w:t>
      </w:r>
      <w:r w:rsidR="005B0EB5" w:rsidRPr="00666D22">
        <w:rPr>
          <w:b/>
          <w:bCs/>
        </w:rPr>
        <w:t xml:space="preserve"> by all</w:t>
      </w:r>
      <w:r w:rsidR="001526E8" w:rsidRPr="00666D22">
        <w:rPr>
          <w:b/>
          <w:bCs/>
        </w:rPr>
        <w:t>.</w:t>
      </w:r>
      <w:r w:rsidR="008D0DAE">
        <w:rPr>
          <w:b/>
          <w:bCs/>
        </w:rPr>
        <w:t xml:space="preserve"> </w:t>
      </w:r>
    </w:p>
    <w:p w:rsidR="001526E8" w:rsidRPr="001526E8" w:rsidRDefault="001526E8" w:rsidP="009C76E9">
      <w:pPr>
        <w:jc w:val="both"/>
      </w:pPr>
    </w:p>
    <w:p w:rsidR="00B30930" w:rsidRPr="008C0BB2" w:rsidRDefault="00E356A2" w:rsidP="00B30930">
      <w:pPr>
        <w:jc w:val="both"/>
        <w:rPr>
          <w:bCs/>
          <w:i/>
        </w:rPr>
      </w:pPr>
      <w:r>
        <w:rPr>
          <w:b/>
          <w:bCs/>
        </w:rPr>
        <w:t>I</w:t>
      </w:r>
      <w:r w:rsidR="000330AB">
        <w:rPr>
          <w:b/>
          <w:bCs/>
        </w:rPr>
        <w:t>II</w:t>
      </w:r>
      <w:r w:rsidR="001526E8">
        <w:rPr>
          <w:b/>
          <w:bCs/>
        </w:rPr>
        <w:t>. Treasurer’s Reports:</w:t>
      </w:r>
      <w:r w:rsidR="001526E8">
        <w:t xml:space="preserve"> </w:t>
      </w:r>
      <w:r w:rsidR="00B30930" w:rsidRPr="008C0BB2">
        <w:rPr>
          <w:bCs/>
          <w:i/>
        </w:rPr>
        <w:t xml:space="preserve">Gallup </w:t>
      </w:r>
      <w:r w:rsidR="000330AB" w:rsidRPr="008C0BB2">
        <w:rPr>
          <w:bCs/>
          <w:i/>
        </w:rPr>
        <w:t>related details on deposits received and other financial items.</w:t>
      </w:r>
    </w:p>
    <w:p w:rsidR="001526E8" w:rsidRPr="008C0BB2" w:rsidRDefault="00483792" w:rsidP="00950D9C">
      <w:pPr>
        <w:jc w:val="both"/>
        <w:rPr>
          <w:bCs/>
          <w:i/>
        </w:rPr>
      </w:pPr>
      <w:r w:rsidRPr="008C0BB2">
        <w:rPr>
          <w:bCs/>
          <w:i/>
        </w:rPr>
        <w:t xml:space="preserve">Motion to approve </w:t>
      </w:r>
      <w:r w:rsidR="00156660" w:rsidRPr="008C0BB2">
        <w:rPr>
          <w:bCs/>
          <w:i/>
        </w:rPr>
        <w:t>January</w:t>
      </w:r>
      <w:r w:rsidR="0050079A" w:rsidRPr="008C0BB2">
        <w:rPr>
          <w:bCs/>
          <w:i/>
        </w:rPr>
        <w:t xml:space="preserve"> </w:t>
      </w:r>
      <w:r w:rsidR="008D0DAE" w:rsidRPr="008C0BB2">
        <w:rPr>
          <w:bCs/>
          <w:i/>
        </w:rPr>
        <w:t>201</w:t>
      </w:r>
      <w:r w:rsidR="000330AB" w:rsidRPr="008C0BB2">
        <w:rPr>
          <w:bCs/>
          <w:i/>
        </w:rPr>
        <w:t>8</w:t>
      </w:r>
      <w:r w:rsidR="008D0DAE" w:rsidRPr="008C0BB2">
        <w:rPr>
          <w:bCs/>
          <w:i/>
        </w:rPr>
        <w:t xml:space="preserve"> </w:t>
      </w:r>
      <w:r w:rsidR="001526E8" w:rsidRPr="008C0BB2">
        <w:rPr>
          <w:bCs/>
          <w:i/>
        </w:rPr>
        <w:t>Treasurer’s report</w:t>
      </w:r>
      <w:r w:rsidRPr="008C0BB2">
        <w:rPr>
          <w:bCs/>
          <w:i/>
        </w:rPr>
        <w:t>, made</w:t>
      </w:r>
      <w:r w:rsidR="005B0EB5" w:rsidRPr="008C0BB2">
        <w:rPr>
          <w:bCs/>
          <w:i/>
        </w:rPr>
        <w:t xml:space="preserve"> by </w:t>
      </w:r>
      <w:r w:rsidR="00062DCE" w:rsidRPr="008C0BB2">
        <w:rPr>
          <w:bCs/>
          <w:i/>
        </w:rPr>
        <w:t>Stauffer</w:t>
      </w:r>
      <w:r w:rsidR="005B0EB5" w:rsidRPr="008C0BB2">
        <w:rPr>
          <w:bCs/>
          <w:i/>
        </w:rPr>
        <w:t xml:space="preserve">, seconded by </w:t>
      </w:r>
      <w:r w:rsidR="000330AB" w:rsidRPr="008C0BB2">
        <w:rPr>
          <w:bCs/>
          <w:i/>
        </w:rPr>
        <w:t>Colbert</w:t>
      </w:r>
      <w:r w:rsidRPr="008C0BB2">
        <w:rPr>
          <w:bCs/>
          <w:i/>
        </w:rPr>
        <w:t xml:space="preserve"> </w:t>
      </w:r>
      <w:r w:rsidR="005B0EB5" w:rsidRPr="008C0BB2">
        <w:rPr>
          <w:bCs/>
          <w:i/>
        </w:rPr>
        <w:t>approved by all</w:t>
      </w:r>
      <w:r w:rsidR="001526E8" w:rsidRPr="008C0BB2">
        <w:rPr>
          <w:bCs/>
          <w:i/>
        </w:rPr>
        <w:t>.</w:t>
      </w:r>
    </w:p>
    <w:p w:rsidR="00B30930" w:rsidRDefault="00B30930" w:rsidP="00950D9C">
      <w:pPr>
        <w:jc w:val="both"/>
        <w:rPr>
          <w:b/>
          <w:bCs/>
        </w:rPr>
      </w:pPr>
    </w:p>
    <w:p w:rsidR="001526E8" w:rsidRDefault="000330AB" w:rsidP="009C76E9">
      <w:pPr>
        <w:jc w:val="both"/>
        <w:rPr>
          <w:b/>
          <w:bCs/>
        </w:rPr>
      </w:pPr>
      <w:r>
        <w:rPr>
          <w:b/>
          <w:bCs/>
        </w:rPr>
        <w:t>I</w:t>
      </w:r>
      <w:r w:rsidR="001526E8">
        <w:rPr>
          <w:b/>
          <w:bCs/>
        </w:rPr>
        <w:t xml:space="preserve">V. </w:t>
      </w:r>
      <w:r w:rsidR="0018618B">
        <w:rPr>
          <w:b/>
          <w:bCs/>
        </w:rPr>
        <w:t>Training</w:t>
      </w:r>
    </w:p>
    <w:p w:rsidR="000D4326" w:rsidRPr="000D4326" w:rsidRDefault="000D4326" w:rsidP="000D4326">
      <w:pPr>
        <w:pStyle w:val="ListParagraph"/>
        <w:numPr>
          <w:ilvl w:val="0"/>
          <w:numId w:val="1"/>
        </w:numPr>
        <w:jc w:val="both"/>
      </w:pPr>
      <w:r>
        <w:rPr>
          <w:b/>
        </w:rPr>
        <w:t xml:space="preserve">SWCC </w:t>
      </w:r>
      <w:r>
        <w:t xml:space="preserve">– </w:t>
      </w:r>
      <w:r w:rsidR="009E217A">
        <w:t>Scott Fickbohm</w:t>
      </w:r>
      <w:r>
        <w:t xml:space="preserve"> – </w:t>
      </w:r>
      <w:r w:rsidR="000330AB">
        <w:rPr>
          <w:b/>
        </w:rPr>
        <w:t>Partners in Conservation</w:t>
      </w:r>
      <w:r w:rsidRPr="00F82551">
        <w:rPr>
          <w:b/>
        </w:rPr>
        <w:t xml:space="preserve"> Training</w:t>
      </w:r>
    </w:p>
    <w:p w:rsidR="00002ACA" w:rsidRPr="00977466" w:rsidRDefault="000D4326" w:rsidP="00002ACA">
      <w:pPr>
        <w:pStyle w:val="ListParagraph"/>
        <w:numPr>
          <w:ilvl w:val="1"/>
          <w:numId w:val="1"/>
        </w:numPr>
        <w:jc w:val="both"/>
        <w:rPr>
          <w:sz w:val="22"/>
          <w:szCs w:val="22"/>
        </w:rPr>
      </w:pPr>
      <w:r w:rsidRPr="00977466">
        <w:rPr>
          <w:sz w:val="22"/>
          <w:szCs w:val="22"/>
        </w:rPr>
        <w:t>Training provided an</w:t>
      </w:r>
      <w:r w:rsidR="003E254F" w:rsidRPr="00977466">
        <w:rPr>
          <w:sz w:val="22"/>
          <w:szCs w:val="22"/>
        </w:rPr>
        <w:t xml:space="preserve"> </w:t>
      </w:r>
      <w:r w:rsidR="000330AB" w:rsidRPr="00977466">
        <w:rPr>
          <w:sz w:val="22"/>
          <w:szCs w:val="22"/>
        </w:rPr>
        <w:t xml:space="preserve">overview of a variety of partners available to ensure conservation practices and education are an important part of District </w:t>
      </w:r>
      <w:r w:rsidR="0051705A" w:rsidRPr="00977466">
        <w:rPr>
          <w:sz w:val="22"/>
          <w:szCs w:val="22"/>
        </w:rPr>
        <w:t>activities</w:t>
      </w:r>
      <w:r w:rsidR="000330AB" w:rsidRPr="00977466">
        <w:rPr>
          <w:sz w:val="22"/>
          <w:szCs w:val="22"/>
        </w:rPr>
        <w:t>.</w:t>
      </w:r>
    </w:p>
    <w:p w:rsidR="00A95D72" w:rsidRDefault="00A95D72" w:rsidP="00A95D72">
      <w:pPr>
        <w:pStyle w:val="ListParagraph"/>
        <w:ind w:left="1800"/>
        <w:jc w:val="both"/>
      </w:pPr>
    </w:p>
    <w:p w:rsidR="000D4326" w:rsidRDefault="000D4326" w:rsidP="0018618B">
      <w:pPr>
        <w:jc w:val="both"/>
      </w:pPr>
      <w:proofErr w:type="gramStart"/>
      <w:r>
        <w:t>Break for lunch @ 12:00 p.m. Meeting resumed @ 12:30 p.m.</w:t>
      </w:r>
      <w:proofErr w:type="gramEnd"/>
    </w:p>
    <w:p w:rsidR="0018618B" w:rsidRDefault="0018618B" w:rsidP="0018618B">
      <w:pPr>
        <w:jc w:val="both"/>
      </w:pPr>
    </w:p>
    <w:p w:rsidR="0018618B" w:rsidRPr="0018618B" w:rsidRDefault="0018618B" w:rsidP="0018618B">
      <w:pPr>
        <w:jc w:val="both"/>
        <w:rPr>
          <w:b/>
        </w:rPr>
      </w:pPr>
      <w:r w:rsidRPr="0018618B">
        <w:rPr>
          <w:b/>
        </w:rPr>
        <w:t>V. Reports</w:t>
      </w:r>
    </w:p>
    <w:p w:rsidR="0018618B" w:rsidRPr="000D4326" w:rsidRDefault="0018618B" w:rsidP="0018618B">
      <w:pPr>
        <w:pStyle w:val="ListParagraph"/>
        <w:ind w:left="1800"/>
        <w:jc w:val="both"/>
      </w:pPr>
    </w:p>
    <w:p w:rsidR="00A90691" w:rsidRDefault="00062DCE" w:rsidP="0018618B">
      <w:pPr>
        <w:pStyle w:val="ListParagraph"/>
        <w:numPr>
          <w:ilvl w:val="0"/>
          <w:numId w:val="31"/>
        </w:numPr>
        <w:jc w:val="both"/>
      </w:pPr>
      <w:r>
        <w:rPr>
          <w:b/>
        </w:rPr>
        <w:t xml:space="preserve">FSA </w:t>
      </w:r>
      <w:r>
        <w:t xml:space="preserve">– </w:t>
      </w:r>
      <w:r w:rsidR="000330AB">
        <w:t>Lisa</w:t>
      </w:r>
      <w:r>
        <w:t xml:space="preserve"> </w:t>
      </w:r>
      <w:r w:rsidR="000330AB">
        <w:t>Ward</w:t>
      </w:r>
    </w:p>
    <w:p w:rsidR="00A90691" w:rsidRPr="00977466" w:rsidRDefault="000330AB" w:rsidP="0018618B">
      <w:pPr>
        <w:numPr>
          <w:ilvl w:val="1"/>
          <w:numId w:val="31"/>
        </w:numPr>
        <w:rPr>
          <w:sz w:val="22"/>
          <w:szCs w:val="22"/>
        </w:rPr>
      </w:pPr>
      <w:r w:rsidRPr="00977466">
        <w:rPr>
          <w:sz w:val="22"/>
          <w:szCs w:val="22"/>
        </w:rPr>
        <w:t>Ward provided an overview of the MPP Insurance program. It has been modi</w:t>
      </w:r>
      <w:r w:rsidR="0051705A" w:rsidRPr="00977466">
        <w:rPr>
          <w:sz w:val="22"/>
          <w:szCs w:val="22"/>
        </w:rPr>
        <w:t xml:space="preserve">fied to make it more likely to receive payments under the program. </w:t>
      </w:r>
      <w:r w:rsidR="004835F2" w:rsidRPr="00977466">
        <w:rPr>
          <w:sz w:val="22"/>
          <w:szCs w:val="22"/>
        </w:rPr>
        <w:t xml:space="preserve">FSA is not expecting </w:t>
      </w:r>
      <w:r w:rsidR="0051705A" w:rsidRPr="00977466">
        <w:rPr>
          <w:sz w:val="22"/>
          <w:szCs w:val="22"/>
        </w:rPr>
        <w:t>many to sign up.</w:t>
      </w:r>
    </w:p>
    <w:p w:rsidR="004B129B" w:rsidRPr="00977466" w:rsidRDefault="0051705A" w:rsidP="0018618B">
      <w:pPr>
        <w:numPr>
          <w:ilvl w:val="1"/>
          <w:numId w:val="31"/>
        </w:numPr>
        <w:rPr>
          <w:sz w:val="22"/>
          <w:szCs w:val="22"/>
        </w:rPr>
      </w:pPr>
      <w:r w:rsidRPr="00977466">
        <w:rPr>
          <w:sz w:val="22"/>
          <w:szCs w:val="22"/>
        </w:rPr>
        <w:t xml:space="preserve">Ward explained that currently FSA is short staffed due to promotions, </w:t>
      </w:r>
      <w:r w:rsidR="000C1808">
        <w:rPr>
          <w:sz w:val="22"/>
          <w:szCs w:val="22"/>
        </w:rPr>
        <w:t>leave</w:t>
      </w:r>
      <w:r w:rsidRPr="00977466">
        <w:rPr>
          <w:sz w:val="22"/>
          <w:szCs w:val="22"/>
        </w:rPr>
        <w:t xml:space="preserve"> and retirement</w:t>
      </w:r>
      <w:r w:rsidR="00002ACA" w:rsidRPr="00977466">
        <w:rPr>
          <w:sz w:val="22"/>
          <w:szCs w:val="22"/>
        </w:rPr>
        <w:t>.</w:t>
      </w:r>
      <w:r w:rsidRPr="00977466">
        <w:rPr>
          <w:sz w:val="22"/>
          <w:szCs w:val="22"/>
        </w:rPr>
        <w:t xml:space="preserve"> </w:t>
      </w:r>
    </w:p>
    <w:p w:rsidR="00820005" w:rsidRDefault="00820005" w:rsidP="0051705A">
      <w:pPr>
        <w:ind w:left="1800"/>
        <w:jc w:val="both"/>
      </w:pPr>
    </w:p>
    <w:p w:rsidR="006461C2" w:rsidRPr="00820005" w:rsidRDefault="001526E8" w:rsidP="0018618B">
      <w:pPr>
        <w:pStyle w:val="ListParagraph"/>
        <w:numPr>
          <w:ilvl w:val="0"/>
          <w:numId w:val="31"/>
        </w:numPr>
        <w:jc w:val="both"/>
      </w:pPr>
      <w:r w:rsidRPr="00820005">
        <w:rPr>
          <w:b/>
          <w:bCs/>
        </w:rPr>
        <w:t xml:space="preserve">NRCS – </w:t>
      </w:r>
      <w:r w:rsidR="00341A46" w:rsidRPr="00820005">
        <w:rPr>
          <w:bCs/>
          <w:sz w:val="22"/>
          <w:szCs w:val="22"/>
        </w:rPr>
        <w:t>Kent</w:t>
      </w:r>
      <w:r w:rsidR="00341A46" w:rsidRPr="00820005">
        <w:rPr>
          <w:b/>
          <w:bCs/>
          <w:sz w:val="22"/>
          <w:szCs w:val="22"/>
        </w:rPr>
        <w:t xml:space="preserve"> </w:t>
      </w:r>
      <w:r w:rsidR="00341A46" w:rsidRPr="00820005">
        <w:rPr>
          <w:sz w:val="22"/>
          <w:szCs w:val="22"/>
        </w:rPr>
        <w:t xml:space="preserve">Frary </w:t>
      </w:r>
    </w:p>
    <w:p w:rsidR="00820005" w:rsidRPr="00977466" w:rsidRDefault="0051705A" w:rsidP="0018618B">
      <w:pPr>
        <w:pStyle w:val="ListParagraph"/>
        <w:numPr>
          <w:ilvl w:val="1"/>
          <w:numId w:val="31"/>
        </w:numPr>
        <w:jc w:val="both"/>
        <w:rPr>
          <w:sz w:val="22"/>
          <w:szCs w:val="22"/>
        </w:rPr>
      </w:pPr>
      <w:r w:rsidRPr="00977466">
        <w:rPr>
          <w:sz w:val="22"/>
          <w:szCs w:val="22"/>
        </w:rPr>
        <w:t>Frary explained that they are in the process of pre-obligating the applications that have been pre-approved.  There are fifteen within the three Counties. Deadline is 3/30/18 and is a lengthy process.  Staff is trying to brainstorm ways to streamline. Dulanski has been dealing with ToolKit issues.</w:t>
      </w:r>
    </w:p>
    <w:p w:rsidR="00723A01" w:rsidRPr="00977466" w:rsidRDefault="0051705A" w:rsidP="0018618B">
      <w:pPr>
        <w:pStyle w:val="ListParagraph"/>
        <w:numPr>
          <w:ilvl w:val="1"/>
          <w:numId w:val="31"/>
        </w:numPr>
        <w:jc w:val="both"/>
        <w:rPr>
          <w:sz w:val="22"/>
          <w:szCs w:val="22"/>
        </w:rPr>
      </w:pPr>
      <w:r w:rsidRPr="00977466">
        <w:rPr>
          <w:sz w:val="22"/>
          <w:szCs w:val="22"/>
        </w:rPr>
        <w:t xml:space="preserve">NRCS has entered into a statewide contract with a private land trust to perform all WRP monitoring except for the sites located in St. Lawrence County.  </w:t>
      </w:r>
      <w:r w:rsidR="00E044D4">
        <w:rPr>
          <w:sz w:val="22"/>
          <w:szCs w:val="22"/>
        </w:rPr>
        <w:t>SLC SWCD still has a contribution agreement for SLC sites.</w:t>
      </w:r>
    </w:p>
    <w:p w:rsidR="00723A01" w:rsidRPr="00977466" w:rsidRDefault="0051705A" w:rsidP="0018618B">
      <w:pPr>
        <w:pStyle w:val="ListParagraph"/>
        <w:numPr>
          <w:ilvl w:val="1"/>
          <w:numId w:val="31"/>
        </w:numPr>
        <w:jc w:val="both"/>
        <w:rPr>
          <w:sz w:val="22"/>
          <w:szCs w:val="22"/>
        </w:rPr>
      </w:pPr>
      <w:r w:rsidRPr="00977466">
        <w:rPr>
          <w:sz w:val="22"/>
          <w:szCs w:val="22"/>
        </w:rPr>
        <w:lastRenderedPageBreak/>
        <w:t>Frary informed th</w:t>
      </w:r>
      <w:r w:rsidR="00E044D4">
        <w:rPr>
          <w:sz w:val="22"/>
          <w:szCs w:val="22"/>
        </w:rPr>
        <w:t>e</w:t>
      </w:r>
      <w:r w:rsidRPr="00977466">
        <w:rPr>
          <w:sz w:val="22"/>
          <w:szCs w:val="22"/>
        </w:rPr>
        <w:t xml:space="preserve"> Board that a reorganization of USDA is being discussed.  The thought is to cross train across organizations to create a “One USDA”. The hope is that it will allow each organization to service anyone coming in with questions or needing help. They </w:t>
      </w:r>
      <w:r w:rsidR="00E044D4">
        <w:rPr>
          <w:sz w:val="22"/>
          <w:szCs w:val="22"/>
        </w:rPr>
        <w:t>have a goal of</w:t>
      </w:r>
      <w:r w:rsidRPr="00977466">
        <w:rPr>
          <w:sz w:val="22"/>
          <w:szCs w:val="22"/>
        </w:rPr>
        <w:t xml:space="preserve"> one supervisor for ten employees in the future.</w:t>
      </w:r>
      <w:r w:rsidR="009E217A" w:rsidRPr="00977466">
        <w:rPr>
          <w:sz w:val="22"/>
          <w:szCs w:val="22"/>
        </w:rPr>
        <w:t xml:space="preserve"> </w:t>
      </w:r>
    </w:p>
    <w:p w:rsidR="009E217A" w:rsidRPr="00977466" w:rsidRDefault="009E217A" w:rsidP="009E217A">
      <w:pPr>
        <w:pStyle w:val="ListParagraph"/>
        <w:numPr>
          <w:ilvl w:val="1"/>
          <w:numId w:val="31"/>
        </w:numPr>
        <w:jc w:val="both"/>
        <w:rPr>
          <w:sz w:val="22"/>
          <w:szCs w:val="22"/>
        </w:rPr>
      </w:pPr>
      <w:r w:rsidRPr="00977466">
        <w:rPr>
          <w:sz w:val="22"/>
          <w:szCs w:val="22"/>
        </w:rPr>
        <w:t xml:space="preserve">Frary is working with a producer on a project that the District is also involved in.  There is a </w:t>
      </w:r>
      <w:r w:rsidR="00E044D4">
        <w:rPr>
          <w:sz w:val="22"/>
          <w:szCs w:val="22"/>
        </w:rPr>
        <w:t>new requirement of a NRCS Geologist review of a geology report for the site that is holding up the final design</w:t>
      </w:r>
      <w:r w:rsidRPr="00977466">
        <w:rPr>
          <w:sz w:val="22"/>
          <w:szCs w:val="22"/>
        </w:rPr>
        <w:t>.  He hopes that it will be solved soon so the project may move forward. It looks possible that construction may start this summer.</w:t>
      </w:r>
    </w:p>
    <w:p w:rsidR="009E217A" w:rsidRPr="009E217A" w:rsidRDefault="009E217A" w:rsidP="009E217A">
      <w:pPr>
        <w:pStyle w:val="ListParagraph"/>
        <w:ind w:left="1800"/>
        <w:jc w:val="both"/>
      </w:pPr>
    </w:p>
    <w:p w:rsidR="009E217A" w:rsidRDefault="009E217A" w:rsidP="009E217A">
      <w:pPr>
        <w:pStyle w:val="ListParagraph"/>
        <w:numPr>
          <w:ilvl w:val="0"/>
          <w:numId w:val="31"/>
        </w:numPr>
        <w:jc w:val="both"/>
      </w:pPr>
      <w:r>
        <w:rPr>
          <w:b/>
        </w:rPr>
        <w:t xml:space="preserve">SWCC </w:t>
      </w:r>
      <w:r>
        <w:t>– Scott Fickbohm</w:t>
      </w:r>
    </w:p>
    <w:p w:rsidR="009E217A" w:rsidRPr="00977466" w:rsidRDefault="009E217A" w:rsidP="009E217A">
      <w:pPr>
        <w:pStyle w:val="ListParagraph"/>
        <w:numPr>
          <w:ilvl w:val="1"/>
          <w:numId w:val="31"/>
        </w:numPr>
        <w:jc w:val="both"/>
        <w:rPr>
          <w:sz w:val="22"/>
          <w:szCs w:val="22"/>
        </w:rPr>
      </w:pPr>
      <w:r w:rsidRPr="00977466">
        <w:rPr>
          <w:sz w:val="22"/>
          <w:szCs w:val="22"/>
        </w:rPr>
        <w:t>Fickbohm reported that Part C monies should be able to be calculated next week.  Districts will be notified of the amount they should receive shortly.</w:t>
      </w:r>
    </w:p>
    <w:p w:rsidR="009E217A" w:rsidRPr="00977466" w:rsidRDefault="009E217A" w:rsidP="0018618B">
      <w:pPr>
        <w:pStyle w:val="ListParagraph"/>
        <w:numPr>
          <w:ilvl w:val="1"/>
          <w:numId w:val="31"/>
        </w:numPr>
        <w:jc w:val="both"/>
        <w:rPr>
          <w:sz w:val="22"/>
          <w:szCs w:val="22"/>
        </w:rPr>
      </w:pPr>
      <w:r w:rsidRPr="00977466">
        <w:rPr>
          <w:sz w:val="22"/>
          <w:szCs w:val="22"/>
        </w:rPr>
        <w:t>Climate Resiliency Farming grants are due February 26</w:t>
      </w:r>
      <w:r w:rsidRPr="00977466">
        <w:rPr>
          <w:sz w:val="22"/>
          <w:szCs w:val="22"/>
          <w:vertAlign w:val="superscript"/>
        </w:rPr>
        <w:t>th</w:t>
      </w:r>
      <w:r w:rsidRPr="00977466">
        <w:rPr>
          <w:sz w:val="22"/>
          <w:szCs w:val="22"/>
        </w:rPr>
        <w:t xml:space="preserve"> and is another cost share arrangement.</w:t>
      </w:r>
    </w:p>
    <w:p w:rsidR="009E217A" w:rsidRPr="00977466" w:rsidRDefault="009E217A" w:rsidP="0018618B">
      <w:pPr>
        <w:pStyle w:val="ListParagraph"/>
        <w:numPr>
          <w:ilvl w:val="1"/>
          <w:numId w:val="31"/>
        </w:numPr>
        <w:jc w:val="both"/>
        <w:rPr>
          <w:sz w:val="22"/>
          <w:szCs w:val="22"/>
        </w:rPr>
      </w:pPr>
      <w:r w:rsidRPr="00977466">
        <w:rPr>
          <w:sz w:val="22"/>
          <w:szCs w:val="22"/>
        </w:rPr>
        <w:t xml:space="preserve">Fickbohm said that the Bridge NY program is available and may be something to look into. Another opportunity to explore is the NOA Wetland Creation grant. </w:t>
      </w:r>
    </w:p>
    <w:p w:rsidR="009E217A" w:rsidRPr="00977466" w:rsidRDefault="009E217A" w:rsidP="0018618B">
      <w:pPr>
        <w:pStyle w:val="ListParagraph"/>
        <w:numPr>
          <w:ilvl w:val="1"/>
          <w:numId w:val="31"/>
        </w:numPr>
        <w:jc w:val="both"/>
        <w:rPr>
          <w:sz w:val="22"/>
          <w:szCs w:val="22"/>
        </w:rPr>
      </w:pPr>
      <w:r w:rsidRPr="00977466">
        <w:rPr>
          <w:sz w:val="22"/>
          <w:szCs w:val="22"/>
        </w:rPr>
        <w:t xml:space="preserve">New York is creating its’ own </w:t>
      </w:r>
      <w:r w:rsidR="00E044D4">
        <w:rPr>
          <w:sz w:val="22"/>
          <w:szCs w:val="22"/>
        </w:rPr>
        <w:t>Erosion and Sediment Control Certification (NYS ESCCP)</w:t>
      </w:r>
      <w:r w:rsidRPr="00977466">
        <w:rPr>
          <w:sz w:val="22"/>
          <w:szCs w:val="22"/>
        </w:rPr>
        <w:t xml:space="preserve"> program since the nationwide program can be difficult to get certified</w:t>
      </w:r>
      <w:r w:rsidR="00E044D4">
        <w:rPr>
          <w:sz w:val="22"/>
          <w:szCs w:val="22"/>
        </w:rPr>
        <w:t xml:space="preserve"> and </w:t>
      </w:r>
      <w:r w:rsidR="009C5041">
        <w:rPr>
          <w:sz w:val="22"/>
          <w:szCs w:val="22"/>
        </w:rPr>
        <w:t xml:space="preserve">is </w:t>
      </w:r>
      <w:r w:rsidR="00E044D4">
        <w:rPr>
          <w:sz w:val="22"/>
          <w:szCs w:val="22"/>
        </w:rPr>
        <w:t>costly</w:t>
      </w:r>
      <w:r w:rsidRPr="00977466">
        <w:rPr>
          <w:sz w:val="22"/>
          <w:szCs w:val="22"/>
        </w:rPr>
        <w:t>.</w:t>
      </w:r>
    </w:p>
    <w:p w:rsidR="009E217A" w:rsidRPr="00977466" w:rsidRDefault="009E217A" w:rsidP="0018618B">
      <w:pPr>
        <w:pStyle w:val="ListParagraph"/>
        <w:numPr>
          <w:ilvl w:val="1"/>
          <w:numId w:val="31"/>
        </w:numPr>
        <w:jc w:val="both"/>
        <w:rPr>
          <w:sz w:val="22"/>
          <w:szCs w:val="22"/>
        </w:rPr>
      </w:pPr>
      <w:r w:rsidRPr="00977466">
        <w:rPr>
          <w:sz w:val="22"/>
          <w:szCs w:val="22"/>
        </w:rPr>
        <w:t xml:space="preserve">Ag NPS Round 24 should be released in March with </w:t>
      </w:r>
      <w:r w:rsidR="00E044D4">
        <w:rPr>
          <w:sz w:val="22"/>
          <w:szCs w:val="22"/>
        </w:rPr>
        <w:t>applications due in</w:t>
      </w:r>
      <w:r w:rsidRPr="00977466">
        <w:rPr>
          <w:sz w:val="22"/>
          <w:szCs w:val="22"/>
        </w:rPr>
        <w:t xml:space="preserve"> June.</w:t>
      </w:r>
    </w:p>
    <w:p w:rsidR="00912EBF" w:rsidRDefault="00912EBF" w:rsidP="00912EBF">
      <w:pPr>
        <w:ind w:left="720"/>
        <w:jc w:val="both"/>
      </w:pPr>
    </w:p>
    <w:p w:rsidR="006D6DEB" w:rsidRDefault="006D6DEB" w:rsidP="0018618B">
      <w:pPr>
        <w:pStyle w:val="ListParagraph"/>
        <w:numPr>
          <w:ilvl w:val="0"/>
          <w:numId w:val="31"/>
        </w:numPr>
        <w:jc w:val="both"/>
      </w:pPr>
      <w:r w:rsidRPr="006D6DEB">
        <w:rPr>
          <w:b/>
        </w:rPr>
        <w:t>BOL</w:t>
      </w:r>
      <w:r>
        <w:t xml:space="preserve"> – </w:t>
      </w:r>
      <w:r w:rsidR="00002ACA">
        <w:t>None</w:t>
      </w:r>
    </w:p>
    <w:p w:rsidR="00002ACA" w:rsidRDefault="00002ACA" w:rsidP="00002ACA">
      <w:pPr>
        <w:ind w:firstLine="720"/>
        <w:jc w:val="both"/>
        <w:rPr>
          <w:b/>
        </w:rPr>
      </w:pPr>
    </w:p>
    <w:p w:rsidR="0015661E" w:rsidRDefault="006D6DEB" w:rsidP="0018618B">
      <w:pPr>
        <w:pStyle w:val="ListParagraph"/>
        <w:numPr>
          <w:ilvl w:val="0"/>
          <w:numId w:val="31"/>
        </w:numPr>
        <w:jc w:val="both"/>
      </w:pPr>
      <w:r w:rsidRPr="00002ACA">
        <w:rPr>
          <w:b/>
        </w:rPr>
        <w:t xml:space="preserve">Farm Bureau </w:t>
      </w:r>
      <w:r>
        <w:t>–</w:t>
      </w:r>
      <w:r w:rsidR="00002ACA">
        <w:t xml:space="preserve"> None</w:t>
      </w:r>
    </w:p>
    <w:p w:rsidR="0072405E" w:rsidRDefault="0072405E" w:rsidP="0072405E">
      <w:pPr>
        <w:pStyle w:val="ListParagraph"/>
      </w:pPr>
    </w:p>
    <w:p w:rsidR="004660EB" w:rsidRDefault="004660EB" w:rsidP="0018618B">
      <w:pPr>
        <w:pStyle w:val="ListParagraph"/>
        <w:numPr>
          <w:ilvl w:val="0"/>
          <w:numId w:val="31"/>
        </w:numPr>
        <w:jc w:val="both"/>
      </w:pPr>
      <w:r w:rsidRPr="004660EB">
        <w:rPr>
          <w:b/>
          <w:bCs/>
        </w:rPr>
        <w:t>AFPB</w:t>
      </w:r>
      <w:r>
        <w:t xml:space="preserve"> – Bob Andrews</w:t>
      </w:r>
    </w:p>
    <w:p w:rsidR="0072405E" w:rsidRPr="00977466" w:rsidRDefault="009E217A" w:rsidP="0018618B">
      <w:pPr>
        <w:pStyle w:val="ListParagraph"/>
        <w:numPr>
          <w:ilvl w:val="1"/>
          <w:numId w:val="31"/>
        </w:numPr>
        <w:ind w:left="1710" w:hanging="270"/>
        <w:jc w:val="both"/>
        <w:rPr>
          <w:sz w:val="22"/>
          <w:szCs w:val="22"/>
        </w:rPr>
      </w:pPr>
      <w:r w:rsidRPr="00977466">
        <w:rPr>
          <w:sz w:val="22"/>
          <w:szCs w:val="22"/>
        </w:rPr>
        <w:t>Andrews reported that the February meeting was cancelled due to sickness.</w:t>
      </w:r>
      <w:r w:rsidR="009A0CA5" w:rsidRPr="00977466">
        <w:rPr>
          <w:sz w:val="22"/>
          <w:szCs w:val="22"/>
        </w:rPr>
        <w:t xml:space="preserve"> They are working on arranging a presentation with the </w:t>
      </w:r>
      <w:r w:rsidR="00E044D4">
        <w:rPr>
          <w:sz w:val="22"/>
          <w:szCs w:val="22"/>
        </w:rPr>
        <w:t xml:space="preserve">American </w:t>
      </w:r>
      <w:r w:rsidR="009A0CA5" w:rsidRPr="00977466">
        <w:rPr>
          <w:sz w:val="22"/>
          <w:szCs w:val="22"/>
        </w:rPr>
        <w:t xml:space="preserve">Farmland Trust in the fall and coordinating another Guidance Counselor awareness day with </w:t>
      </w:r>
      <w:r w:rsidR="004835F2" w:rsidRPr="00977466">
        <w:rPr>
          <w:sz w:val="22"/>
          <w:szCs w:val="22"/>
        </w:rPr>
        <w:t xml:space="preserve">the </w:t>
      </w:r>
      <w:r w:rsidR="009A0CA5" w:rsidRPr="00977466">
        <w:rPr>
          <w:sz w:val="22"/>
          <w:szCs w:val="22"/>
        </w:rPr>
        <w:t>possibility of inviting our Legislators and other Representatives to attend.</w:t>
      </w:r>
    </w:p>
    <w:p w:rsidR="009A0CA5" w:rsidRDefault="009A0CA5" w:rsidP="009A0CA5">
      <w:pPr>
        <w:pStyle w:val="ListParagraph"/>
        <w:ind w:left="1710"/>
        <w:jc w:val="both"/>
        <w:rPr>
          <w:sz w:val="22"/>
          <w:szCs w:val="22"/>
        </w:rPr>
      </w:pPr>
    </w:p>
    <w:p w:rsidR="0072405E" w:rsidRPr="003D7DDD" w:rsidRDefault="0072405E" w:rsidP="0018618B">
      <w:pPr>
        <w:pStyle w:val="ListParagraph"/>
        <w:numPr>
          <w:ilvl w:val="0"/>
          <w:numId w:val="31"/>
        </w:numPr>
        <w:jc w:val="both"/>
        <w:rPr>
          <w:b/>
        </w:rPr>
      </w:pPr>
      <w:r w:rsidRPr="0072405E">
        <w:rPr>
          <w:b/>
        </w:rPr>
        <w:t>Grange</w:t>
      </w:r>
      <w:r w:rsidR="003D7DDD">
        <w:rPr>
          <w:b/>
        </w:rPr>
        <w:t xml:space="preserve"> -  </w:t>
      </w:r>
      <w:r w:rsidR="003D7DDD">
        <w:t>Mark Mathews</w:t>
      </w:r>
    </w:p>
    <w:p w:rsidR="003D7DDD" w:rsidRPr="00977466" w:rsidRDefault="003D7DDD" w:rsidP="0018618B">
      <w:pPr>
        <w:pStyle w:val="ListParagraph"/>
        <w:numPr>
          <w:ilvl w:val="1"/>
          <w:numId w:val="31"/>
        </w:numPr>
        <w:jc w:val="both"/>
        <w:rPr>
          <w:b/>
          <w:sz w:val="22"/>
          <w:szCs w:val="22"/>
        </w:rPr>
      </w:pPr>
      <w:r w:rsidRPr="00977466">
        <w:rPr>
          <w:sz w:val="22"/>
          <w:szCs w:val="22"/>
        </w:rPr>
        <w:t xml:space="preserve">Mathews reported </w:t>
      </w:r>
      <w:r w:rsidR="009E217A" w:rsidRPr="00977466">
        <w:rPr>
          <w:sz w:val="22"/>
          <w:szCs w:val="22"/>
        </w:rPr>
        <w:t>that the</w:t>
      </w:r>
      <w:r w:rsidR="00885F4D">
        <w:rPr>
          <w:sz w:val="22"/>
          <w:szCs w:val="22"/>
        </w:rPr>
        <w:t xml:space="preserve"> Grange</w:t>
      </w:r>
      <w:r w:rsidR="009E217A" w:rsidRPr="00977466">
        <w:rPr>
          <w:sz w:val="22"/>
          <w:szCs w:val="22"/>
        </w:rPr>
        <w:t xml:space="preserve"> had a table at a FFA fundraiser at the Canton High School</w:t>
      </w:r>
      <w:r w:rsidR="00885F4D">
        <w:rPr>
          <w:sz w:val="22"/>
          <w:szCs w:val="22"/>
        </w:rPr>
        <w:t xml:space="preserve"> to encourage enrollment.</w:t>
      </w:r>
    </w:p>
    <w:p w:rsidR="004660EB" w:rsidRDefault="0072405E" w:rsidP="0072405E">
      <w:pPr>
        <w:jc w:val="both"/>
      </w:pPr>
      <w:r>
        <w:t xml:space="preserve"> </w:t>
      </w:r>
    </w:p>
    <w:p w:rsidR="009A14F6" w:rsidRDefault="00784D92" w:rsidP="00912EBF">
      <w:pPr>
        <w:rPr>
          <w:b/>
          <w:bCs/>
        </w:rPr>
      </w:pPr>
      <w:r w:rsidRPr="00784D92">
        <w:rPr>
          <w:b/>
          <w:bCs/>
        </w:rPr>
        <w:t>V</w:t>
      </w:r>
      <w:r w:rsidR="00E356A2">
        <w:rPr>
          <w:b/>
          <w:bCs/>
        </w:rPr>
        <w:t>I</w:t>
      </w:r>
      <w:r w:rsidR="009A14F6">
        <w:rPr>
          <w:b/>
          <w:bCs/>
        </w:rPr>
        <w:t>. SWCD</w:t>
      </w:r>
      <w:r>
        <w:rPr>
          <w:b/>
          <w:bCs/>
        </w:rPr>
        <w:t xml:space="preserve"> Reports</w:t>
      </w:r>
    </w:p>
    <w:p w:rsidR="003313EF" w:rsidRDefault="003313EF" w:rsidP="00912EBF">
      <w:pPr>
        <w:jc w:val="both"/>
        <w:rPr>
          <w:b/>
          <w:bCs/>
        </w:rPr>
      </w:pPr>
    </w:p>
    <w:p w:rsidR="009A0CA5" w:rsidRDefault="009A0CA5" w:rsidP="009A0CA5">
      <w:pPr>
        <w:pStyle w:val="ListParagraph"/>
        <w:numPr>
          <w:ilvl w:val="0"/>
          <w:numId w:val="39"/>
        </w:numPr>
        <w:jc w:val="both"/>
      </w:pPr>
      <w:r>
        <w:t>Secretary/Treasurer – Elizabeth Gallup</w:t>
      </w:r>
    </w:p>
    <w:p w:rsidR="009A0CA5" w:rsidRPr="00977466" w:rsidRDefault="009A0CA5" w:rsidP="006130B5">
      <w:pPr>
        <w:pStyle w:val="ListParagraph"/>
        <w:numPr>
          <w:ilvl w:val="0"/>
          <w:numId w:val="46"/>
        </w:numPr>
        <w:jc w:val="both"/>
        <w:rPr>
          <w:sz w:val="22"/>
          <w:szCs w:val="22"/>
        </w:rPr>
      </w:pPr>
      <w:r w:rsidRPr="00977466">
        <w:rPr>
          <w:sz w:val="22"/>
          <w:szCs w:val="22"/>
        </w:rPr>
        <w:t>Gallup has been busy finishing taxes and other beginning of the year activities.  She</w:t>
      </w:r>
      <w:r w:rsidR="006130B5" w:rsidRPr="00977466">
        <w:rPr>
          <w:sz w:val="22"/>
          <w:szCs w:val="22"/>
        </w:rPr>
        <w:t xml:space="preserve"> </w:t>
      </w:r>
      <w:r w:rsidRPr="00977466">
        <w:rPr>
          <w:sz w:val="22"/>
          <w:szCs w:val="22"/>
        </w:rPr>
        <w:t>has already received a number of tree orders and it looks like it may be a good year.</w:t>
      </w:r>
    </w:p>
    <w:p w:rsidR="009A0CA5" w:rsidRPr="00977466" w:rsidRDefault="009A0CA5" w:rsidP="006130B5">
      <w:pPr>
        <w:pStyle w:val="ListParagraph"/>
        <w:numPr>
          <w:ilvl w:val="0"/>
          <w:numId w:val="46"/>
        </w:numPr>
        <w:jc w:val="both"/>
        <w:rPr>
          <w:sz w:val="22"/>
          <w:szCs w:val="22"/>
        </w:rPr>
      </w:pPr>
      <w:r w:rsidRPr="00977466">
        <w:rPr>
          <w:sz w:val="22"/>
          <w:szCs w:val="22"/>
        </w:rPr>
        <w:t xml:space="preserve">Gallup completed her documentation of how to complete page 8 of the Annual Report </w:t>
      </w:r>
      <w:r w:rsidR="00977466" w:rsidRPr="00977466">
        <w:rPr>
          <w:sz w:val="22"/>
          <w:szCs w:val="22"/>
        </w:rPr>
        <w:t>t</w:t>
      </w:r>
      <w:r w:rsidRPr="00977466">
        <w:rPr>
          <w:sz w:val="22"/>
          <w:szCs w:val="22"/>
        </w:rPr>
        <w:t>o the Treasurer after working with OSC. She shared it with SWCC who distributed it to all Districts.  She has been getting a number of calls from different Districts and has been able to help them complete their page 8.</w:t>
      </w:r>
    </w:p>
    <w:p w:rsidR="009A0CA5" w:rsidRPr="00977466" w:rsidRDefault="009A0CA5" w:rsidP="006130B5">
      <w:pPr>
        <w:pStyle w:val="ListParagraph"/>
        <w:numPr>
          <w:ilvl w:val="0"/>
          <w:numId w:val="46"/>
        </w:numPr>
        <w:jc w:val="both"/>
        <w:rPr>
          <w:sz w:val="22"/>
          <w:szCs w:val="22"/>
        </w:rPr>
      </w:pPr>
      <w:r w:rsidRPr="00977466">
        <w:rPr>
          <w:i/>
          <w:sz w:val="22"/>
          <w:szCs w:val="22"/>
        </w:rPr>
        <w:t xml:space="preserve">Motion to authorize a transfer from the Money Market Account to the Checking Account to cover operational costs in an amount not to exceed $20,000 for </w:t>
      </w:r>
      <w:r w:rsidR="00977466" w:rsidRPr="00977466">
        <w:rPr>
          <w:i/>
          <w:sz w:val="22"/>
          <w:szCs w:val="22"/>
        </w:rPr>
        <w:t>March 2018</w:t>
      </w:r>
      <w:r w:rsidRPr="00977466">
        <w:rPr>
          <w:i/>
          <w:sz w:val="22"/>
          <w:szCs w:val="22"/>
        </w:rPr>
        <w:t xml:space="preserve"> </w:t>
      </w:r>
      <w:r w:rsidRPr="00977466">
        <w:rPr>
          <w:sz w:val="22"/>
          <w:szCs w:val="22"/>
        </w:rPr>
        <w:t xml:space="preserve">made by Cook, seconded by Stauffer </w:t>
      </w:r>
      <w:r w:rsidRPr="00977466">
        <w:rPr>
          <w:b/>
          <w:sz w:val="22"/>
          <w:szCs w:val="22"/>
        </w:rPr>
        <w:t xml:space="preserve">approved by all.  </w:t>
      </w:r>
    </w:p>
    <w:p w:rsidR="009A0CA5" w:rsidRPr="00977466" w:rsidRDefault="009A0CA5" w:rsidP="006130B5">
      <w:pPr>
        <w:pStyle w:val="ListParagraph"/>
        <w:numPr>
          <w:ilvl w:val="0"/>
          <w:numId w:val="46"/>
        </w:numPr>
        <w:jc w:val="both"/>
        <w:rPr>
          <w:sz w:val="22"/>
          <w:szCs w:val="22"/>
        </w:rPr>
      </w:pPr>
      <w:r w:rsidRPr="00977466">
        <w:rPr>
          <w:i/>
          <w:sz w:val="22"/>
          <w:szCs w:val="22"/>
        </w:rPr>
        <w:t xml:space="preserve">Motion to authorize payment of the balance </w:t>
      </w:r>
      <w:r w:rsidR="0041122F" w:rsidRPr="00977466">
        <w:rPr>
          <w:i/>
          <w:sz w:val="22"/>
          <w:szCs w:val="22"/>
        </w:rPr>
        <w:t>of $24,500 remaining to be paid for</w:t>
      </w:r>
      <w:r w:rsidRPr="00977466">
        <w:rPr>
          <w:i/>
          <w:sz w:val="22"/>
          <w:szCs w:val="22"/>
        </w:rPr>
        <w:t xml:space="preserve"> the new District truck </w:t>
      </w:r>
      <w:r w:rsidR="0041122F" w:rsidRPr="00977466">
        <w:rPr>
          <w:i/>
          <w:sz w:val="22"/>
          <w:szCs w:val="22"/>
        </w:rPr>
        <w:t>from the Money Market Account</w:t>
      </w:r>
      <w:r w:rsidRPr="00977466">
        <w:rPr>
          <w:i/>
          <w:sz w:val="22"/>
          <w:szCs w:val="22"/>
        </w:rPr>
        <w:t xml:space="preserve"> </w:t>
      </w:r>
      <w:r w:rsidRPr="00977466">
        <w:rPr>
          <w:sz w:val="22"/>
          <w:szCs w:val="22"/>
        </w:rPr>
        <w:t xml:space="preserve">made by </w:t>
      </w:r>
      <w:r w:rsidR="0041122F" w:rsidRPr="00977466">
        <w:rPr>
          <w:sz w:val="22"/>
          <w:szCs w:val="22"/>
        </w:rPr>
        <w:t>Stauffer</w:t>
      </w:r>
      <w:r w:rsidRPr="00977466">
        <w:rPr>
          <w:sz w:val="22"/>
          <w:szCs w:val="22"/>
        </w:rPr>
        <w:t xml:space="preserve">, seconded by </w:t>
      </w:r>
      <w:r w:rsidR="0041122F" w:rsidRPr="00977466">
        <w:rPr>
          <w:sz w:val="22"/>
          <w:szCs w:val="22"/>
        </w:rPr>
        <w:t>Cook</w:t>
      </w:r>
      <w:r w:rsidRPr="00977466">
        <w:rPr>
          <w:sz w:val="22"/>
          <w:szCs w:val="22"/>
        </w:rPr>
        <w:t xml:space="preserve"> </w:t>
      </w:r>
      <w:r w:rsidRPr="00977466">
        <w:rPr>
          <w:b/>
          <w:sz w:val="22"/>
          <w:szCs w:val="22"/>
        </w:rPr>
        <w:t xml:space="preserve">approved by all.  </w:t>
      </w:r>
    </w:p>
    <w:p w:rsidR="009A0CA5" w:rsidRDefault="009A0CA5" w:rsidP="009A0CA5">
      <w:pPr>
        <w:ind w:left="720"/>
        <w:jc w:val="both"/>
      </w:pPr>
    </w:p>
    <w:p w:rsidR="00B24BF9" w:rsidRDefault="00B24BF9" w:rsidP="009A0CA5">
      <w:pPr>
        <w:ind w:left="720"/>
        <w:jc w:val="both"/>
      </w:pPr>
    </w:p>
    <w:p w:rsidR="00B24BF9" w:rsidRDefault="00B24BF9" w:rsidP="009A0CA5">
      <w:pPr>
        <w:ind w:left="720"/>
        <w:jc w:val="both"/>
      </w:pPr>
    </w:p>
    <w:p w:rsidR="004660EB" w:rsidRDefault="009023E2" w:rsidP="006130B5">
      <w:pPr>
        <w:pStyle w:val="ListParagraph"/>
        <w:numPr>
          <w:ilvl w:val="0"/>
          <w:numId w:val="39"/>
        </w:numPr>
        <w:jc w:val="both"/>
      </w:pPr>
      <w:r>
        <w:t>Forester’s Report</w:t>
      </w:r>
      <w:r w:rsidR="004660EB">
        <w:t xml:space="preserve"> – </w:t>
      </w:r>
      <w:r>
        <w:t>Matt Brown</w:t>
      </w:r>
    </w:p>
    <w:p w:rsidR="003F60F7" w:rsidRPr="00977466" w:rsidRDefault="00DC4A94" w:rsidP="00912EBF">
      <w:pPr>
        <w:pStyle w:val="ListParagraph"/>
        <w:numPr>
          <w:ilvl w:val="1"/>
          <w:numId w:val="20"/>
        </w:numPr>
        <w:jc w:val="both"/>
        <w:rPr>
          <w:sz w:val="22"/>
          <w:szCs w:val="22"/>
        </w:rPr>
      </w:pPr>
      <w:r w:rsidRPr="00977466">
        <w:rPr>
          <w:sz w:val="22"/>
          <w:szCs w:val="22"/>
        </w:rPr>
        <w:t>Brown informed the Board that the trees for the Part C CA Educational Orchard Grant have all been ordered. The fencing and tools have already been received so the only thing we will have to order is protection for the trees once they are planted.</w:t>
      </w:r>
    </w:p>
    <w:p w:rsidR="004660EB" w:rsidRPr="00977466" w:rsidRDefault="00BC3A5D" w:rsidP="00912EBF">
      <w:pPr>
        <w:pStyle w:val="ListParagraph"/>
        <w:numPr>
          <w:ilvl w:val="1"/>
          <w:numId w:val="20"/>
        </w:numPr>
        <w:jc w:val="both"/>
        <w:rPr>
          <w:sz w:val="22"/>
          <w:szCs w:val="22"/>
        </w:rPr>
      </w:pPr>
      <w:r w:rsidRPr="00977466">
        <w:rPr>
          <w:sz w:val="22"/>
          <w:szCs w:val="22"/>
        </w:rPr>
        <w:t xml:space="preserve">Brown </w:t>
      </w:r>
      <w:r w:rsidR="00DC4A94" w:rsidRPr="00977466">
        <w:rPr>
          <w:sz w:val="22"/>
          <w:szCs w:val="22"/>
        </w:rPr>
        <w:t>attended the Maple Expo in Gouverneur which was pretty busy.  Paul Hetzler of CCE said the Forest Tent caterpillar may be active this year and to keep an eye out for defoliation of leaves.</w:t>
      </w:r>
    </w:p>
    <w:p w:rsidR="004660EB" w:rsidRPr="00977466" w:rsidRDefault="00DC4A94" w:rsidP="00912EBF">
      <w:pPr>
        <w:pStyle w:val="ListParagraph"/>
        <w:numPr>
          <w:ilvl w:val="1"/>
          <w:numId w:val="20"/>
        </w:numPr>
        <w:jc w:val="both"/>
        <w:rPr>
          <w:sz w:val="22"/>
          <w:szCs w:val="22"/>
        </w:rPr>
      </w:pPr>
      <w:r w:rsidRPr="00977466">
        <w:rPr>
          <w:sz w:val="22"/>
          <w:szCs w:val="22"/>
        </w:rPr>
        <w:t xml:space="preserve">Brown went to the SAF Convention and training in Syracuse and attended a number of interesting classes.  He reported that DEC has a proposal in the NYS Budget to implement a grant similar to the EQIP Forestry Program. They may also set aside monies for local governments to be able to buy back forests from private landowners. The forests would be made available </w:t>
      </w:r>
      <w:r w:rsidR="002A030A" w:rsidRPr="00977466">
        <w:rPr>
          <w:sz w:val="22"/>
          <w:szCs w:val="22"/>
        </w:rPr>
        <w:t>to the public. He also reported that DEC is looking into implementing a Harvest Notification System that would require landowners to inform the DEC whenever logging 10 acres or more.</w:t>
      </w:r>
    </w:p>
    <w:p w:rsidR="002A030A" w:rsidRPr="00977466" w:rsidRDefault="002A030A" w:rsidP="00912EBF">
      <w:pPr>
        <w:pStyle w:val="ListParagraph"/>
        <w:numPr>
          <w:ilvl w:val="1"/>
          <w:numId w:val="20"/>
        </w:numPr>
        <w:jc w:val="both"/>
        <w:rPr>
          <w:sz w:val="22"/>
          <w:szCs w:val="22"/>
        </w:rPr>
      </w:pPr>
      <w:r w:rsidRPr="00977466">
        <w:rPr>
          <w:sz w:val="22"/>
          <w:szCs w:val="22"/>
        </w:rPr>
        <w:t>Brown shared a brochure that he created on how to plant an effective windbreak. He has had a number of questions on the subject and felt it would be helpful to have one to hand out.</w:t>
      </w:r>
    </w:p>
    <w:p w:rsidR="002A030A" w:rsidRPr="00977466" w:rsidRDefault="004352EF" w:rsidP="002A030A">
      <w:pPr>
        <w:pStyle w:val="ListParagraph"/>
        <w:ind w:left="1800"/>
        <w:jc w:val="both"/>
        <w:rPr>
          <w:sz w:val="22"/>
          <w:szCs w:val="22"/>
        </w:rPr>
      </w:pPr>
      <w:r>
        <w:rPr>
          <w:sz w:val="22"/>
          <w:szCs w:val="22"/>
        </w:rPr>
        <w:t xml:space="preserve"> </w:t>
      </w:r>
    </w:p>
    <w:p w:rsidR="002A030A" w:rsidRPr="00977466" w:rsidRDefault="002A030A" w:rsidP="002A030A">
      <w:pPr>
        <w:pStyle w:val="ListParagraph"/>
        <w:ind w:left="1800"/>
        <w:jc w:val="both"/>
        <w:rPr>
          <w:sz w:val="22"/>
          <w:szCs w:val="22"/>
        </w:rPr>
      </w:pPr>
      <w:r w:rsidRPr="00977466">
        <w:rPr>
          <w:sz w:val="22"/>
          <w:szCs w:val="22"/>
        </w:rPr>
        <w:t xml:space="preserve">Andrews said that he wanted to share how impressed he was with the new tree brochure and annual report this year.  He feels it really makes the District look professional. </w:t>
      </w:r>
    </w:p>
    <w:p w:rsidR="002A030A" w:rsidRDefault="002A030A" w:rsidP="002A030A">
      <w:pPr>
        <w:pStyle w:val="ListParagraph"/>
        <w:ind w:left="1800"/>
        <w:jc w:val="both"/>
      </w:pPr>
    </w:p>
    <w:p w:rsidR="002A030A" w:rsidRDefault="002A030A" w:rsidP="006130B5">
      <w:pPr>
        <w:pStyle w:val="ListParagraph"/>
        <w:numPr>
          <w:ilvl w:val="0"/>
          <w:numId w:val="48"/>
        </w:numPr>
        <w:jc w:val="both"/>
      </w:pPr>
      <w:r>
        <w:t xml:space="preserve">Manager’s Report – Raeanne Dulanski (Attachment </w:t>
      </w:r>
      <w:r w:rsidR="00B24BF9">
        <w:t>B</w:t>
      </w:r>
      <w:r>
        <w:t>)</w:t>
      </w:r>
    </w:p>
    <w:p w:rsidR="002A030A" w:rsidRPr="00977466" w:rsidRDefault="002A030A" w:rsidP="002A030A">
      <w:pPr>
        <w:pStyle w:val="ListParagraph"/>
        <w:numPr>
          <w:ilvl w:val="0"/>
          <w:numId w:val="42"/>
        </w:numPr>
        <w:jc w:val="both"/>
        <w:rPr>
          <w:sz w:val="22"/>
          <w:szCs w:val="22"/>
        </w:rPr>
      </w:pPr>
      <w:r w:rsidRPr="00977466">
        <w:rPr>
          <w:sz w:val="22"/>
          <w:szCs w:val="22"/>
        </w:rPr>
        <w:t>Dulanski informed the Board that she met with the NYS Ag NPS Round 23 producer and has signed District – Landowner contracts.  The producer hopes to complete the project this year but it depends on the NRCS project moving forward.</w:t>
      </w:r>
    </w:p>
    <w:p w:rsidR="002A030A" w:rsidRPr="00977466" w:rsidRDefault="002A030A" w:rsidP="002A030A">
      <w:pPr>
        <w:pStyle w:val="ListParagraph"/>
        <w:numPr>
          <w:ilvl w:val="0"/>
          <w:numId w:val="42"/>
        </w:numPr>
        <w:jc w:val="both"/>
        <w:rPr>
          <w:sz w:val="22"/>
          <w:szCs w:val="22"/>
        </w:rPr>
      </w:pPr>
      <w:r w:rsidRPr="00977466">
        <w:rPr>
          <w:sz w:val="22"/>
          <w:szCs w:val="22"/>
        </w:rPr>
        <w:t xml:space="preserve">Dulanski reported that she had met with the producer for NYS Ag NPS Round 20 that is set to expire 12/31/18.  This project has not been started and does not have an engineering </w:t>
      </w:r>
      <w:r w:rsidR="00B24BF9">
        <w:rPr>
          <w:sz w:val="22"/>
          <w:szCs w:val="22"/>
        </w:rPr>
        <w:t>design</w:t>
      </w:r>
      <w:r w:rsidRPr="00977466">
        <w:rPr>
          <w:sz w:val="22"/>
          <w:szCs w:val="22"/>
        </w:rPr>
        <w:t xml:space="preserve">.  She explained how problematic it would be to try to complete the project with so little time remaining and what the consequences may be but the producer is still interested in </w:t>
      </w:r>
      <w:r w:rsidR="00FD656A" w:rsidRPr="00977466">
        <w:rPr>
          <w:sz w:val="22"/>
          <w:szCs w:val="22"/>
        </w:rPr>
        <w:t>trying.  She hopes to meet with him again soon but would like to send a letter detailing her concerns. The Board concurred that would be a good next step.</w:t>
      </w:r>
    </w:p>
    <w:p w:rsidR="00FD656A" w:rsidRPr="00977466" w:rsidRDefault="00FD656A" w:rsidP="00FD656A">
      <w:pPr>
        <w:pStyle w:val="ListParagraph"/>
        <w:numPr>
          <w:ilvl w:val="0"/>
          <w:numId w:val="42"/>
        </w:numPr>
        <w:jc w:val="both"/>
        <w:rPr>
          <w:b/>
          <w:sz w:val="22"/>
          <w:szCs w:val="22"/>
        </w:rPr>
      </w:pPr>
      <w:r w:rsidRPr="00977466">
        <w:rPr>
          <w:sz w:val="22"/>
          <w:szCs w:val="22"/>
        </w:rPr>
        <w:t xml:space="preserve">Dulanski reported that we had received a bill from CCE for facilities fees for 2018.  </w:t>
      </w:r>
      <w:r w:rsidRPr="00977466">
        <w:rPr>
          <w:i/>
          <w:sz w:val="22"/>
          <w:szCs w:val="22"/>
        </w:rPr>
        <w:t>Motion to pay the CCE Facilities fees for 2018 of $100.00</w:t>
      </w:r>
      <w:r w:rsidRPr="00977466">
        <w:rPr>
          <w:sz w:val="22"/>
          <w:szCs w:val="22"/>
        </w:rPr>
        <w:t xml:space="preserve"> made by Stauffer, seconded by Cook </w:t>
      </w:r>
      <w:r w:rsidRPr="00977466">
        <w:rPr>
          <w:b/>
          <w:sz w:val="22"/>
          <w:szCs w:val="22"/>
        </w:rPr>
        <w:t xml:space="preserve">approved by all.  </w:t>
      </w:r>
    </w:p>
    <w:p w:rsidR="00FD656A" w:rsidRPr="00977466" w:rsidRDefault="00FD656A" w:rsidP="006130B5">
      <w:pPr>
        <w:pStyle w:val="ListParagraph"/>
        <w:numPr>
          <w:ilvl w:val="0"/>
          <w:numId w:val="42"/>
        </w:numPr>
        <w:jc w:val="both"/>
        <w:rPr>
          <w:b/>
          <w:sz w:val="22"/>
          <w:szCs w:val="22"/>
        </w:rPr>
      </w:pPr>
      <w:r w:rsidRPr="00977466">
        <w:rPr>
          <w:sz w:val="22"/>
          <w:szCs w:val="22"/>
        </w:rPr>
        <w:t xml:space="preserve">Dulanski said that the District is trying to arrange Manure Application training with Carl </w:t>
      </w:r>
      <w:proofErr w:type="spellStart"/>
      <w:r w:rsidRPr="00977466">
        <w:rPr>
          <w:sz w:val="22"/>
          <w:szCs w:val="22"/>
        </w:rPr>
        <w:t>Zinek</w:t>
      </w:r>
      <w:proofErr w:type="spellEnd"/>
      <w:r w:rsidRPr="00977466">
        <w:rPr>
          <w:sz w:val="22"/>
          <w:szCs w:val="22"/>
        </w:rPr>
        <w:t xml:space="preserve">.  CCE facilities were not available so she would like to hold it at the Madrid Community Building. There is a $100 security deposit that would be returned and there may be a building fee of up to $200.00.  </w:t>
      </w:r>
      <w:r w:rsidRPr="004359DF">
        <w:rPr>
          <w:i/>
          <w:sz w:val="22"/>
          <w:szCs w:val="22"/>
        </w:rPr>
        <w:t>M</w:t>
      </w:r>
      <w:r w:rsidRPr="00977466">
        <w:rPr>
          <w:i/>
          <w:sz w:val="22"/>
          <w:szCs w:val="22"/>
        </w:rPr>
        <w:t>otion to pay the Madrid Community Building security deposit and building fee in an amount not to exceed $300.00</w:t>
      </w:r>
      <w:r w:rsidRPr="00977466">
        <w:rPr>
          <w:sz w:val="22"/>
          <w:szCs w:val="22"/>
        </w:rPr>
        <w:t xml:space="preserve"> made by Cook, seconded by Stauffer </w:t>
      </w:r>
      <w:r w:rsidRPr="00977466">
        <w:rPr>
          <w:b/>
          <w:sz w:val="22"/>
          <w:szCs w:val="22"/>
        </w:rPr>
        <w:t xml:space="preserve">approved by all.  </w:t>
      </w:r>
    </w:p>
    <w:p w:rsidR="00FD656A" w:rsidRPr="00977466" w:rsidRDefault="00FD656A" w:rsidP="002A030A">
      <w:pPr>
        <w:pStyle w:val="ListParagraph"/>
        <w:numPr>
          <w:ilvl w:val="0"/>
          <w:numId w:val="42"/>
        </w:numPr>
        <w:jc w:val="both"/>
        <w:rPr>
          <w:sz w:val="22"/>
          <w:szCs w:val="22"/>
        </w:rPr>
      </w:pPr>
      <w:r w:rsidRPr="00977466">
        <w:rPr>
          <w:i/>
          <w:sz w:val="22"/>
          <w:szCs w:val="22"/>
        </w:rPr>
        <w:t>Motion to pay the Morse Agronomic bill for 2018 of $1,034.00</w:t>
      </w:r>
      <w:r w:rsidRPr="00977466">
        <w:rPr>
          <w:sz w:val="22"/>
          <w:szCs w:val="22"/>
        </w:rPr>
        <w:t xml:space="preserve"> made by Stauffer, seconded by Cook </w:t>
      </w:r>
      <w:r w:rsidRPr="00977466">
        <w:rPr>
          <w:b/>
          <w:sz w:val="22"/>
          <w:szCs w:val="22"/>
        </w:rPr>
        <w:t xml:space="preserve">approved by all.  </w:t>
      </w:r>
      <w:r w:rsidRPr="00977466">
        <w:rPr>
          <w:sz w:val="22"/>
          <w:szCs w:val="22"/>
        </w:rPr>
        <w:t xml:space="preserve">Dulanski mentioned that </w:t>
      </w:r>
      <w:r w:rsidR="002E3256" w:rsidRPr="00977466">
        <w:rPr>
          <w:sz w:val="22"/>
          <w:szCs w:val="22"/>
        </w:rPr>
        <w:t>Morse will be going to another farm so another bill will be coming.</w:t>
      </w:r>
    </w:p>
    <w:p w:rsidR="002E3256" w:rsidRPr="002E3256" w:rsidRDefault="002E3256" w:rsidP="002A030A">
      <w:pPr>
        <w:pStyle w:val="ListParagraph"/>
        <w:numPr>
          <w:ilvl w:val="0"/>
          <w:numId w:val="42"/>
        </w:numPr>
        <w:jc w:val="both"/>
      </w:pPr>
      <w:r>
        <w:rPr>
          <w:sz w:val="22"/>
          <w:szCs w:val="22"/>
        </w:rPr>
        <w:t>Dulanski informed the Board that the total of the insurance bills for 2018 was approximately $100 less than 2017.</w:t>
      </w:r>
    </w:p>
    <w:p w:rsidR="00C45ED6" w:rsidRPr="00C45ED6" w:rsidRDefault="002E3256" w:rsidP="002A030A">
      <w:pPr>
        <w:pStyle w:val="ListParagraph"/>
        <w:numPr>
          <w:ilvl w:val="0"/>
          <w:numId w:val="42"/>
        </w:numPr>
        <w:jc w:val="both"/>
      </w:pPr>
      <w:r>
        <w:rPr>
          <w:sz w:val="22"/>
          <w:szCs w:val="22"/>
        </w:rPr>
        <w:t>Dulanski said that she has been busy with Division 3 representative duties.  She is responsible for</w:t>
      </w:r>
      <w:r w:rsidR="00C45ED6">
        <w:rPr>
          <w:sz w:val="22"/>
          <w:szCs w:val="22"/>
        </w:rPr>
        <w:t xml:space="preserve"> putting together </w:t>
      </w:r>
      <w:r>
        <w:rPr>
          <w:sz w:val="22"/>
          <w:szCs w:val="22"/>
        </w:rPr>
        <w:t>the</w:t>
      </w:r>
      <w:r w:rsidR="00C45ED6">
        <w:rPr>
          <w:sz w:val="22"/>
          <w:szCs w:val="22"/>
        </w:rPr>
        <w:t xml:space="preserve"> Division 3</w:t>
      </w:r>
      <w:r>
        <w:rPr>
          <w:sz w:val="22"/>
          <w:szCs w:val="22"/>
        </w:rPr>
        <w:t xml:space="preserve"> silent auction</w:t>
      </w:r>
      <w:r w:rsidR="00C45ED6">
        <w:rPr>
          <w:sz w:val="22"/>
          <w:szCs w:val="22"/>
        </w:rPr>
        <w:t xml:space="preserve"> contribution.  </w:t>
      </w:r>
    </w:p>
    <w:p w:rsidR="002E3256" w:rsidRDefault="00C45ED6" w:rsidP="002A030A">
      <w:pPr>
        <w:pStyle w:val="ListParagraph"/>
        <w:numPr>
          <w:ilvl w:val="0"/>
          <w:numId w:val="42"/>
        </w:numPr>
        <w:jc w:val="both"/>
      </w:pPr>
      <w:r>
        <w:rPr>
          <w:sz w:val="22"/>
          <w:szCs w:val="22"/>
        </w:rPr>
        <w:t>Dulanski reported that she has received the signed F/Y 2018 NRCS Contribution Agreement</w:t>
      </w:r>
      <w:r w:rsidR="002E3256">
        <w:rPr>
          <w:sz w:val="22"/>
          <w:szCs w:val="22"/>
        </w:rPr>
        <w:t xml:space="preserve"> </w:t>
      </w:r>
      <w:r>
        <w:rPr>
          <w:sz w:val="22"/>
          <w:szCs w:val="22"/>
        </w:rPr>
        <w:t xml:space="preserve">which is effective through 9/30/2020. </w:t>
      </w:r>
    </w:p>
    <w:p w:rsidR="00DC4A94" w:rsidRDefault="00DC4A94" w:rsidP="00047165">
      <w:pPr>
        <w:pStyle w:val="ListParagraph"/>
        <w:numPr>
          <w:ilvl w:val="0"/>
          <w:numId w:val="44"/>
        </w:numPr>
        <w:jc w:val="both"/>
      </w:pPr>
      <w:r>
        <w:t>Technician Report – Cheynne Youngs</w:t>
      </w:r>
    </w:p>
    <w:p w:rsidR="00047165" w:rsidRPr="00977466" w:rsidRDefault="00047165" w:rsidP="00047165">
      <w:pPr>
        <w:pStyle w:val="ListParagraph"/>
        <w:numPr>
          <w:ilvl w:val="0"/>
          <w:numId w:val="45"/>
        </w:numPr>
        <w:jc w:val="both"/>
        <w:rPr>
          <w:sz w:val="22"/>
          <w:szCs w:val="22"/>
        </w:rPr>
      </w:pPr>
      <w:r w:rsidRPr="00977466">
        <w:rPr>
          <w:sz w:val="22"/>
          <w:szCs w:val="22"/>
        </w:rPr>
        <w:t xml:space="preserve">Youngs reported that the CAFO Waste Storage &amp; Transfer System Program Round 1 </w:t>
      </w:r>
    </w:p>
    <w:p w:rsidR="00047165" w:rsidRPr="00977466" w:rsidRDefault="00047165" w:rsidP="00047165">
      <w:pPr>
        <w:pStyle w:val="ListParagraph"/>
        <w:ind w:left="1800"/>
        <w:jc w:val="both"/>
        <w:rPr>
          <w:sz w:val="22"/>
          <w:szCs w:val="22"/>
        </w:rPr>
      </w:pPr>
      <w:r w:rsidRPr="00977466">
        <w:rPr>
          <w:sz w:val="22"/>
          <w:szCs w:val="22"/>
        </w:rPr>
        <w:t>Grant – SLC Waste Storage G paperwork has been submitted.</w:t>
      </w:r>
    </w:p>
    <w:p w:rsidR="00047165" w:rsidRPr="00977466" w:rsidRDefault="00DC4A94" w:rsidP="00047165">
      <w:pPr>
        <w:pStyle w:val="ListParagraph"/>
        <w:numPr>
          <w:ilvl w:val="0"/>
          <w:numId w:val="45"/>
        </w:numPr>
        <w:jc w:val="both"/>
        <w:rPr>
          <w:sz w:val="22"/>
          <w:szCs w:val="22"/>
        </w:rPr>
      </w:pPr>
      <w:r w:rsidRPr="00977466">
        <w:rPr>
          <w:sz w:val="22"/>
          <w:szCs w:val="22"/>
        </w:rPr>
        <w:lastRenderedPageBreak/>
        <w:t xml:space="preserve">She has been busy with </w:t>
      </w:r>
      <w:proofErr w:type="gramStart"/>
      <w:r w:rsidRPr="00977466">
        <w:rPr>
          <w:sz w:val="22"/>
          <w:szCs w:val="22"/>
        </w:rPr>
        <w:t>ag</w:t>
      </w:r>
      <w:proofErr w:type="gramEnd"/>
      <w:r w:rsidRPr="00977466">
        <w:rPr>
          <w:sz w:val="22"/>
          <w:szCs w:val="22"/>
        </w:rPr>
        <w:t xml:space="preserve"> values which are due to assessors by March 1</w:t>
      </w:r>
      <w:r w:rsidRPr="00977466">
        <w:rPr>
          <w:sz w:val="22"/>
          <w:szCs w:val="22"/>
          <w:vertAlign w:val="superscript"/>
        </w:rPr>
        <w:t>st</w:t>
      </w:r>
      <w:r w:rsidRPr="00977466">
        <w:rPr>
          <w:sz w:val="22"/>
          <w:szCs w:val="22"/>
        </w:rPr>
        <w:t xml:space="preserve">. She has completed over </w:t>
      </w:r>
      <w:r w:rsidR="002A030A" w:rsidRPr="00977466">
        <w:rPr>
          <w:sz w:val="22"/>
          <w:szCs w:val="22"/>
        </w:rPr>
        <w:t>6</w:t>
      </w:r>
      <w:r w:rsidRPr="00977466">
        <w:rPr>
          <w:sz w:val="22"/>
          <w:szCs w:val="22"/>
        </w:rPr>
        <w:t xml:space="preserve">0 </w:t>
      </w:r>
      <w:proofErr w:type="gramStart"/>
      <w:r w:rsidRPr="00977466">
        <w:rPr>
          <w:sz w:val="22"/>
          <w:szCs w:val="22"/>
        </w:rPr>
        <w:t>ag</w:t>
      </w:r>
      <w:proofErr w:type="gramEnd"/>
      <w:r w:rsidRPr="00977466">
        <w:rPr>
          <w:sz w:val="22"/>
          <w:szCs w:val="22"/>
        </w:rPr>
        <w:t xml:space="preserve"> values </w:t>
      </w:r>
      <w:r w:rsidR="002A030A" w:rsidRPr="00977466">
        <w:rPr>
          <w:sz w:val="22"/>
          <w:szCs w:val="22"/>
        </w:rPr>
        <w:t>and has 27 still to do.</w:t>
      </w:r>
    </w:p>
    <w:p w:rsidR="00047165" w:rsidRPr="00977466" w:rsidRDefault="00047165" w:rsidP="00047165">
      <w:pPr>
        <w:ind w:left="1080" w:firstLine="360"/>
        <w:jc w:val="both"/>
        <w:rPr>
          <w:sz w:val="22"/>
          <w:szCs w:val="22"/>
        </w:rPr>
      </w:pPr>
      <w:r w:rsidRPr="00977466">
        <w:rPr>
          <w:sz w:val="22"/>
          <w:szCs w:val="22"/>
        </w:rPr>
        <w:t>3.  Youngs and Brown did the District’s first NYS Grown and Certified site visit.</w:t>
      </w:r>
    </w:p>
    <w:p w:rsidR="008E3449" w:rsidRDefault="008E3449" w:rsidP="00912EBF">
      <w:pPr>
        <w:pStyle w:val="ListParagraph"/>
        <w:ind w:left="1800"/>
        <w:jc w:val="both"/>
      </w:pPr>
    </w:p>
    <w:p w:rsidR="00BB5B20" w:rsidRDefault="00DF3C75" w:rsidP="00BB5B20">
      <w:pPr>
        <w:jc w:val="both"/>
        <w:rPr>
          <w:bCs/>
        </w:rPr>
      </w:pPr>
      <w:r>
        <w:rPr>
          <w:b/>
          <w:bCs/>
        </w:rPr>
        <w:t>V</w:t>
      </w:r>
      <w:r w:rsidR="00AB74C8">
        <w:rPr>
          <w:b/>
          <w:bCs/>
        </w:rPr>
        <w:t>I</w:t>
      </w:r>
      <w:r w:rsidR="00E356A2">
        <w:rPr>
          <w:b/>
          <w:bCs/>
        </w:rPr>
        <w:t>I</w:t>
      </w:r>
      <w:r w:rsidR="00616E71">
        <w:rPr>
          <w:b/>
          <w:bCs/>
        </w:rPr>
        <w:t>. Old and New Business</w:t>
      </w:r>
      <w:r w:rsidR="00995001">
        <w:rPr>
          <w:b/>
          <w:bCs/>
        </w:rPr>
        <w:t>:</w:t>
      </w:r>
    </w:p>
    <w:p w:rsidR="008E3449" w:rsidRPr="00977466" w:rsidRDefault="00047165" w:rsidP="00047165">
      <w:pPr>
        <w:ind w:left="720"/>
        <w:jc w:val="both"/>
        <w:rPr>
          <w:bCs/>
          <w:sz w:val="22"/>
          <w:szCs w:val="22"/>
        </w:rPr>
      </w:pPr>
      <w:r w:rsidRPr="00977466">
        <w:rPr>
          <w:bCs/>
          <w:sz w:val="22"/>
          <w:szCs w:val="22"/>
        </w:rPr>
        <w:t>Invasive Pest PowerPoint presented by Brown detailed information on two of the invasive species most likely to affect SLC in the coming year. Brown detailed information on the Emerald Ash Borer such as where it has currently been found and possible treatments</w:t>
      </w:r>
      <w:r w:rsidR="006130B5" w:rsidRPr="00977466">
        <w:rPr>
          <w:bCs/>
          <w:sz w:val="22"/>
          <w:szCs w:val="22"/>
        </w:rPr>
        <w:t xml:space="preserve"> available</w:t>
      </w:r>
      <w:r w:rsidRPr="00977466">
        <w:rPr>
          <w:bCs/>
          <w:sz w:val="22"/>
          <w:szCs w:val="22"/>
        </w:rPr>
        <w:t>. He provided the same information for the Hemlock Wooly Adelgid.</w:t>
      </w:r>
      <w:r w:rsidR="00885DBE" w:rsidRPr="00977466">
        <w:rPr>
          <w:bCs/>
          <w:sz w:val="22"/>
          <w:szCs w:val="22"/>
        </w:rPr>
        <w:t xml:space="preserve"> He said hemlocks are considered an important tree for habitat since they cool </w:t>
      </w:r>
      <w:r w:rsidR="006130B5" w:rsidRPr="00977466">
        <w:rPr>
          <w:bCs/>
          <w:sz w:val="22"/>
          <w:szCs w:val="22"/>
        </w:rPr>
        <w:t>creeks to keep water at a temperature needed by fish and other species.</w:t>
      </w:r>
    </w:p>
    <w:p w:rsidR="001817B6" w:rsidRDefault="001817B6" w:rsidP="00332C86">
      <w:pPr>
        <w:jc w:val="both"/>
        <w:rPr>
          <w:b/>
          <w:bCs/>
        </w:rPr>
      </w:pPr>
    </w:p>
    <w:p w:rsidR="005B4485" w:rsidRPr="00977466" w:rsidRDefault="00B24BF9" w:rsidP="00332C86">
      <w:pPr>
        <w:jc w:val="both"/>
        <w:rPr>
          <w:sz w:val="22"/>
          <w:szCs w:val="22"/>
        </w:rPr>
      </w:pPr>
      <w:r>
        <w:rPr>
          <w:b/>
          <w:bCs/>
        </w:rPr>
        <w:t>VIII</w:t>
      </w:r>
      <w:r w:rsidR="00DF3C75">
        <w:rPr>
          <w:b/>
          <w:bCs/>
        </w:rPr>
        <w:t>. Correspondence:</w:t>
      </w:r>
      <w:r w:rsidR="005B4485">
        <w:rPr>
          <w:b/>
          <w:bCs/>
        </w:rPr>
        <w:t xml:space="preserve"> </w:t>
      </w:r>
      <w:r w:rsidR="00DF3C75" w:rsidRPr="00977466">
        <w:rPr>
          <w:sz w:val="22"/>
          <w:szCs w:val="22"/>
        </w:rPr>
        <w:t>Mail was available for the Board’s review.</w:t>
      </w:r>
      <w:r w:rsidR="005B4485" w:rsidRPr="00977466">
        <w:rPr>
          <w:sz w:val="22"/>
          <w:szCs w:val="22"/>
        </w:rPr>
        <w:t xml:space="preserve"> (List of items </w:t>
      </w:r>
      <w:r w:rsidR="00852EF5" w:rsidRPr="00977466">
        <w:rPr>
          <w:sz w:val="22"/>
          <w:szCs w:val="22"/>
        </w:rPr>
        <w:t xml:space="preserve">in </w:t>
      </w:r>
      <w:r w:rsidR="00E8128F" w:rsidRPr="00977466">
        <w:rPr>
          <w:sz w:val="22"/>
          <w:szCs w:val="22"/>
        </w:rPr>
        <w:t>Attachment</w:t>
      </w:r>
      <w:r w:rsidR="005B4485" w:rsidRPr="00977466">
        <w:rPr>
          <w:sz w:val="22"/>
          <w:szCs w:val="22"/>
        </w:rPr>
        <w:t xml:space="preserve"> </w:t>
      </w:r>
      <w:r>
        <w:rPr>
          <w:sz w:val="22"/>
          <w:szCs w:val="22"/>
        </w:rPr>
        <w:t>C</w:t>
      </w:r>
      <w:r w:rsidR="005B4485" w:rsidRPr="00977466">
        <w:rPr>
          <w:sz w:val="22"/>
          <w:szCs w:val="22"/>
        </w:rPr>
        <w:t xml:space="preserve">) </w:t>
      </w:r>
    </w:p>
    <w:p w:rsidR="001526E8" w:rsidRDefault="001526E8" w:rsidP="00BB5B20">
      <w:pPr>
        <w:jc w:val="both"/>
        <w:rPr>
          <w:b/>
          <w:bCs/>
        </w:rPr>
      </w:pPr>
    </w:p>
    <w:p w:rsidR="00A112B1" w:rsidRDefault="00B24BF9" w:rsidP="00BB5B20">
      <w:pPr>
        <w:jc w:val="both"/>
      </w:pPr>
      <w:r>
        <w:rPr>
          <w:b/>
          <w:bCs/>
        </w:rPr>
        <w:t>I</w:t>
      </w:r>
      <w:r w:rsidR="00E356A2">
        <w:rPr>
          <w:b/>
          <w:bCs/>
        </w:rPr>
        <w:t>X</w:t>
      </w:r>
      <w:r w:rsidR="00BB5B20">
        <w:rPr>
          <w:b/>
          <w:bCs/>
        </w:rPr>
        <w:t xml:space="preserve">. </w:t>
      </w:r>
      <w:r w:rsidR="00DF3C75">
        <w:rPr>
          <w:b/>
          <w:bCs/>
        </w:rPr>
        <w:t>Announcements:</w:t>
      </w:r>
      <w:r w:rsidR="00DF3C75">
        <w:t xml:space="preserve"> </w:t>
      </w:r>
      <w:r w:rsidR="00A36CED" w:rsidRPr="00977466">
        <w:rPr>
          <w:sz w:val="22"/>
          <w:szCs w:val="22"/>
        </w:rPr>
        <w:t>None</w:t>
      </w:r>
    </w:p>
    <w:p w:rsidR="004755F3" w:rsidRDefault="004755F3" w:rsidP="004755F3">
      <w:pPr>
        <w:pStyle w:val="ListParagraph"/>
        <w:ind w:left="1080"/>
        <w:jc w:val="both"/>
      </w:pPr>
    </w:p>
    <w:p w:rsidR="00DF3C75" w:rsidRDefault="00DF3C75" w:rsidP="004646DA">
      <w:pPr>
        <w:jc w:val="both"/>
      </w:pPr>
      <w:r>
        <w:rPr>
          <w:b/>
          <w:bCs/>
        </w:rPr>
        <w:t>X.</w:t>
      </w:r>
      <w:r w:rsidR="00E40451">
        <w:rPr>
          <w:b/>
          <w:bCs/>
        </w:rPr>
        <w:t xml:space="preserve"> Time and Date of Next Meeting:</w:t>
      </w:r>
      <w:r w:rsidR="00BB5B20">
        <w:rPr>
          <w:b/>
          <w:bCs/>
        </w:rPr>
        <w:t xml:space="preserve"> </w:t>
      </w:r>
      <w:r w:rsidR="00991B87" w:rsidRPr="00977466">
        <w:rPr>
          <w:sz w:val="22"/>
          <w:szCs w:val="22"/>
        </w:rPr>
        <w:t xml:space="preserve">March </w:t>
      </w:r>
      <w:r w:rsidR="00885DBE" w:rsidRPr="00977466">
        <w:rPr>
          <w:sz w:val="22"/>
          <w:szCs w:val="22"/>
        </w:rPr>
        <w:t>29</w:t>
      </w:r>
      <w:r w:rsidR="00E40451" w:rsidRPr="00977466">
        <w:rPr>
          <w:sz w:val="22"/>
          <w:szCs w:val="22"/>
        </w:rPr>
        <w:t>, 20</w:t>
      </w:r>
      <w:r w:rsidR="005B4485" w:rsidRPr="00977466">
        <w:rPr>
          <w:sz w:val="22"/>
          <w:szCs w:val="22"/>
        </w:rPr>
        <w:t>1</w:t>
      </w:r>
      <w:r w:rsidR="00885DBE" w:rsidRPr="00977466">
        <w:rPr>
          <w:sz w:val="22"/>
          <w:szCs w:val="22"/>
        </w:rPr>
        <w:t>8</w:t>
      </w:r>
      <w:r w:rsidR="00991B87" w:rsidRPr="00977466">
        <w:rPr>
          <w:sz w:val="22"/>
          <w:szCs w:val="22"/>
        </w:rPr>
        <w:t>, 7:3</w:t>
      </w:r>
      <w:r w:rsidR="00E40451" w:rsidRPr="00977466">
        <w:rPr>
          <w:sz w:val="22"/>
          <w:szCs w:val="22"/>
        </w:rPr>
        <w:t xml:space="preserve">0 PM at </w:t>
      </w:r>
      <w:r w:rsidR="00B53345" w:rsidRPr="00977466">
        <w:rPr>
          <w:sz w:val="22"/>
          <w:szCs w:val="22"/>
        </w:rPr>
        <w:t xml:space="preserve">the </w:t>
      </w:r>
      <w:r w:rsidR="00E40451" w:rsidRPr="00977466">
        <w:rPr>
          <w:sz w:val="22"/>
          <w:szCs w:val="22"/>
        </w:rPr>
        <w:t>SWCD Office</w:t>
      </w:r>
      <w:r w:rsidR="00991B87" w:rsidRPr="00977466">
        <w:rPr>
          <w:sz w:val="22"/>
          <w:szCs w:val="22"/>
        </w:rPr>
        <w:t>.</w:t>
      </w:r>
      <w:r w:rsidR="00991B87">
        <w:t xml:space="preserve"> </w:t>
      </w:r>
    </w:p>
    <w:p w:rsidR="00E40451" w:rsidRDefault="00E40451" w:rsidP="00BB5B20">
      <w:pPr>
        <w:jc w:val="both"/>
      </w:pPr>
    </w:p>
    <w:p w:rsidR="00E40451" w:rsidRPr="00E40451" w:rsidRDefault="00E40451" w:rsidP="004646DA">
      <w:pPr>
        <w:jc w:val="both"/>
      </w:pPr>
      <w:r>
        <w:rPr>
          <w:b/>
          <w:bCs/>
        </w:rPr>
        <w:t>X</w:t>
      </w:r>
      <w:r w:rsidR="00E356A2">
        <w:rPr>
          <w:b/>
          <w:bCs/>
        </w:rPr>
        <w:t>I</w:t>
      </w:r>
      <w:r>
        <w:rPr>
          <w:b/>
          <w:bCs/>
        </w:rPr>
        <w:t xml:space="preserve">. Meeting Adjourned: </w:t>
      </w:r>
      <w:r w:rsidR="00885DBE" w:rsidRPr="00977466">
        <w:rPr>
          <w:bCs/>
          <w:sz w:val="22"/>
          <w:szCs w:val="22"/>
        </w:rPr>
        <w:t>2:15</w:t>
      </w:r>
      <w:r w:rsidRPr="00977466">
        <w:rPr>
          <w:sz w:val="22"/>
          <w:szCs w:val="22"/>
        </w:rPr>
        <w:t xml:space="preserve"> PM</w:t>
      </w:r>
    </w:p>
    <w:p w:rsidR="001526E8" w:rsidRDefault="001526E8" w:rsidP="00BB5B20">
      <w:pPr>
        <w:jc w:val="both"/>
        <w:rPr>
          <w:b/>
          <w:bCs/>
        </w:rPr>
      </w:pPr>
    </w:p>
    <w:p w:rsidR="00B81ECA" w:rsidRDefault="00B81ECA" w:rsidP="00BB5B20">
      <w:pPr>
        <w:jc w:val="both"/>
      </w:pPr>
    </w:p>
    <w:p w:rsidR="0036713D" w:rsidRDefault="0036713D" w:rsidP="00BB5B20">
      <w:pPr>
        <w:jc w:val="both"/>
      </w:pPr>
      <w:r>
        <w:t>_________________________________________</w:t>
      </w:r>
      <w:r>
        <w:tab/>
      </w:r>
      <w:r>
        <w:tab/>
      </w:r>
      <w:r>
        <w:tab/>
        <w:t>______________</w:t>
      </w:r>
    </w:p>
    <w:p w:rsidR="0036713D" w:rsidRPr="00B81ECA" w:rsidRDefault="0036713D" w:rsidP="00BB5B20">
      <w:pPr>
        <w:jc w:val="both"/>
      </w:pPr>
      <w:r>
        <w:t>Robert Andrews, Jr., Chairperson</w:t>
      </w:r>
      <w:r>
        <w:tab/>
      </w:r>
      <w:r>
        <w:tab/>
      </w:r>
      <w:r>
        <w:tab/>
      </w:r>
      <w:r>
        <w:tab/>
      </w:r>
      <w:r>
        <w:tab/>
      </w:r>
      <w:r>
        <w:tab/>
        <w:t>Date</w:t>
      </w:r>
    </w:p>
    <w:p w:rsidR="0036713D" w:rsidRDefault="0036713D" w:rsidP="00BB5B20">
      <w:pPr>
        <w:jc w:val="both"/>
      </w:pPr>
    </w:p>
    <w:p w:rsidR="0036713D" w:rsidRDefault="0036713D" w:rsidP="00BB5B20">
      <w:pPr>
        <w:jc w:val="both"/>
      </w:pPr>
    </w:p>
    <w:p w:rsidR="00FC70BE" w:rsidRDefault="0036713D" w:rsidP="00BB5B20">
      <w:pPr>
        <w:jc w:val="both"/>
      </w:pPr>
      <w:r>
        <w:t>_________________________________________</w:t>
      </w:r>
      <w:r>
        <w:tab/>
      </w:r>
      <w:r>
        <w:tab/>
      </w:r>
      <w:r>
        <w:tab/>
        <w:t>______________</w:t>
      </w:r>
    </w:p>
    <w:p w:rsidR="0036713D" w:rsidRDefault="00D45DC5" w:rsidP="00BB5B20">
      <w:pPr>
        <w:jc w:val="both"/>
      </w:pPr>
      <w:r>
        <w:t>Elizabeth J. Gallup, Secretary/</w:t>
      </w:r>
      <w:r w:rsidR="00221015">
        <w:t>Assistant T</w:t>
      </w:r>
      <w:r>
        <w:t>reasurer</w:t>
      </w:r>
      <w:r w:rsidR="004755F3">
        <w:tab/>
      </w:r>
      <w:r w:rsidR="00C131A6">
        <w:t xml:space="preserve"> </w:t>
      </w:r>
      <w:r w:rsidR="00991B87">
        <w:t xml:space="preserve"> </w:t>
      </w:r>
      <w:r w:rsidR="00991B87">
        <w:tab/>
      </w:r>
      <w:r w:rsidR="00991B87">
        <w:tab/>
        <w:t xml:space="preserve">            Date</w:t>
      </w:r>
    </w:p>
    <w:p w:rsidR="00E40451" w:rsidRDefault="00E40451" w:rsidP="00BB5B20">
      <w:pPr>
        <w:jc w:val="both"/>
      </w:pPr>
    </w:p>
    <w:p w:rsidR="00E40451" w:rsidRDefault="00E40451" w:rsidP="00BB5B20">
      <w:pPr>
        <w:jc w:val="both"/>
      </w:pPr>
    </w:p>
    <w:p w:rsidR="00E40451" w:rsidRDefault="005B0381" w:rsidP="00BB5B20">
      <w:pPr>
        <w:jc w:val="both"/>
      </w:pPr>
      <w:r>
        <w:t>Attachments: A</w:t>
      </w:r>
      <w:r w:rsidR="005B4485">
        <w:t>-</w:t>
      </w:r>
      <w:r w:rsidR="00B24BF9">
        <w:t>C</w:t>
      </w:r>
    </w:p>
    <w:p w:rsidR="002A57E0" w:rsidRDefault="002A57E0" w:rsidP="00BB5B20">
      <w:pPr>
        <w:jc w:val="both"/>
      </w:pPr>
    </w:p>
    <w:p w:rsidR="001038B2" w:rsidRPr="00E00705" w:rsidRDefault="00B52CE4" w:rsidP="001038B2">
      <w:pPr>
        <w:jc w:val="both"/>
        <w:rPr>
          <w:i/>
          <w:sz w:val="22"/>
          <w:szCs w:val="22"/>
        </w:rPr>
      </w:pPr>
      <w:r>
        <w:rPr>
          <w:i/>
          <w:sz w:val="22"/>
          <w:szCs w:val="22"/>
        </w:rPr>
        <w:t xml:space="preserve"> </w:t>
      </w:r>
      <w:r w:rsidR="00880C81">
        <w:rPr>
          <w:i/>
          <w:sz w:val="22"/>
          <w:szCs w:val="22"/>
        </w:rPr>
        <w:t xml:space="preserve"> </w:t>
      </w:r>
    </w:p>
    <w:sectPr w:rsidR="001038B2" w:rsidRPr="00E00705" w:rsidSect="00055B1A">
      <w:footerReference w:type="default" r:id="rId9"/>
      <w:footerReference w:type="first" r:id="rId10"/>
      <w:pgSz w:w="12240" w:h="15840" w:code="1"/>
      <w:pgMar w:top="720" w:right="1267" w:bottom="1440" w:left="1267" w:header="720" w:footer="3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04" w:rsidRDefault="00BC0404">
      <w:r>
        <w:separator/>
      </w:r>
    </w:p>
  </w:endnote>
  <w:endnote w:type="continuationSeparator" w:id="0">
    <w:p w:rsidR="00BC0404" w:rsidRDefault="00BC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87" w:rsidRPr="00202A57" w:rsidRDefault="004C7E87" w:rsidP="00FC70BE">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866018">
      <w:rPr>
        <w:i/>
        <w:iCs/>
        <w:noProof/>
      </w:rPr>
      <w:t>4</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866018">
      <w:rPr>
        <w:i/>
        <w:iCs/>
        <w:noProof/>
      </w:rPr>
      <w:t>4</w:t>
    </w:r>
    <w:r w:rsidRPr="00202A57">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E87" w:rsidRPr="00202A57" w:rsidRDefault="004C7E87" w:rsidP="00055B1A">
    <w:pPr>
      <w:pStyle w:val="Footer"/>
      <w:jc w:val="center"/>
      <w:rPr>
        <w:i/>
        <w:iCs/>
      </w:rPr>
    </w:pPr>
    <w:r w:rsidRPr="00202A57">
      <w:rPr>
        <w:i/>
        <w:iCs/>
      </w:rPr>
      <w:t xml:space="preserve">Page </w:t>
    </w:r>
    <w:r w:rsidRPr="00202A57">
      <w:rPr>
        <w:i/>
        <w:iCs/>
      </w:rPr>
      <w:fldChar w:fldCharType="begin"/>
    </w:r>
    <w:r w:rsidRPr="00202A57">
      <w:rPr>
        <w:i/>
        <w:iCs/>
      </w:rPr>
      <w:instrText xml:space="preserve"> PAGE </w:instrText>
    </w:r>
    <w:r w:rsidRPr="00202A57">
      <w:rPr>
        <w:i/>
        <w:iCs/>
      </w:rPr>
      <w:fldChar w:fldCharType="separate"/>
    </w:r>
    <w:r w:rsidR="00866018">
      <w:rPr>
        <w:i/>
        <w:iCs/>
        <w:noProof/>
      </w:rPr>
      <w:t>1</w:t>
    </w:r>
    <w:r w:rsidRPr="00202A57">
      <w:rPr>
        <w:i/>
        <w:iCs/>
      </w:rPr>
      <w:fldChar w:fldCharType="end"/>
    </w:r>
    <w:r w:rsidRPr="00202A57">
      <w:rPr>
        <w:i/>
        <w:iCs/>
      </w:rPr>
      <w:t xml:space="preserve"> of </w:t>
    </w:r>
    <w:r w:rsidRPr="00202A57">
      <w:rPr>
        <w:i/>
        <w:iCs/>
      </w:rPr>
      <w:fldChar w:fldCharType="begin"/>
    </w:r>
    <w:r w:rsidRPr="00202A57">
      <w:rPr>
        <w:i/>
        <w:iCs/>
      </w:rPr>
      <w:instrText xml:space="preserve"> NUMPAGES </w:instrText>
    </w:r>
    <w:r w:rsidRPr="00202A57">
      <w:rPr>
        <w:i/>
        <w:iCs/>
      </w:rPr>
      <w:fldChar w:fldCharType="separate"/>
    </w:r>
    <w:r w:rsidR="00866018">
      <w:rPr>
        <w:i/>
        <w:iCs/>
        <w:noProof/>
      </w:rPr>
      <w:t>4</w:t>
    </w:r>
    <w:r w:rsidRPr="00202A57">
      <w:rPr>
        <w:i/>
        <w:iCs/>
      </w:rPr>
      <w:fldChar w:fldCharType="end"/>
    </w:r>
  </w:p>
  <w:p w:rsidR="004C7E87" w:rsidRDefault="004C7E87" w:rsidP="00055B1A">
    <w:pPr>
      <w:pStyle w:val="Footer"/>
      <w:jc w:val="center"/>
      <w:rPr>
        <w:sz w:val="20"/>
        <w:szCs w:val="20"/>
      </w:rPr>
    </w:pPr>
  </w:p>
  <w:p w:rsidR="004C7E87" w:rsidRPr="00F15A54" w:rsidRDefault="004C7E87" w:rsidP="00055B1A">
    <w:pPr>
      <w:pStyle w:val="Footer"/>
      <w:jc w:val="center"/>
      <w:rPr>
        <w:sz w:val="20"/>
        <w:szCs w:val="20"/>
      </w:rPr>
    </w:pPr>
    <w:r>
      <w:rPr>
        <w:sz w:val="20"/>
        <w:szCs w:val="20"/>
      </w:rPr>
      <w:t>AN EQUAL OPPORTUNITY PROVIDER AND EMPLOYER</w:t>
    </w:r>
  </w:p>
  <w:p w:rsidR="004C7E87" w:rsidRDefault="004C7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04" w:rsidRDefault="00BC0404">
      <w:r>
        <w:separator/>
      </w:r>
    </w:p>
  </w:footnote>
  <w:footnote w:type="continuationSeparator" w:id="0">
    <w:p w:rsidR="00BC0404" w:rsidRDefault="00BC0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205E4"/>
    <w:multiLevelType w:val="hybridMultilevel"/>
    <w:tmpl w:val="BC6020E0"/>
    <w:lvl w:ilvl="0" w:tplc="0AF48972">
      <w:start w:val="1"/>
      <w:numFmt w:val="upperLetter"/>
      <w:lvlText w:val="%1."/>
      <w:lvlJc w:val="left"/>
      <w:pPr>
        <w:ind w:left="1080" w:hanging="360"/>
      </w:pPr>
      <w:rPr>
        <w:rFonts w:hint="default"/>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7C1DDB"/>
    <w:multiLevelType w:val="hybridMultilevel"/>
    <w:tmpl w:val="0992A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0872"/>
    <w:multiLevelType w:val="hybridMultilevel"/>
    <w:tmpl w:val="4198D2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A19088C"/>
    <w:multiLevelType w:val="hybridMultilevel"/>
    <w:tmpl w:val="B2B65F26"/>
    <w:lvl w:ilvl="0" w:tplc="02549844">
      <w:start w:val="1"/>
      <w:numFmt w:val="decimal"/>
      <w:lvlText w:val="%1."/>
      <w:lvlJc w:val="left"/>
      <w:pPr>
        <w:ind w:left="1800" w:hanging="360"/>
      </w:pPr>
      <w:rPr>
        <w:rFonts w:hint="default"/>
        <w:b/>
        <w:i w:val="0"/>
      </w:rPr>
    </w:lvl>
    <w:lvl w:ilvl="1" w:tplc="F614FF22">
      <w:start w:val="1"/>
      <w:numFmt w:val="lowerLetter"/>
      <w:lvlText w:val="%2."/>
      <w:lvlJc w:val="left"/>
      <w:pPr>
        <w:ind w:left="2520" w:hanging="360"/>
      </w:pPr>
      <w:rPr>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A8726C"/>
    <w:multiLevelType w:val="hybridMultilevel"/>
    <w:tmpl w:val="B80C5C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F600599"/>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FB37630"/>
    <w:multiLevelType w:val="hybridMultilevel"/>
    <w:tmpl w:val="696E2ECA"/>
    <w:lvl w:ilvl="0" w:tplc="E856B4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3477E5"/>
    <w:multiLevelType w:val="hybridMultilevel"/>
    <w:tmpl w:val="CD329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67C4BF9"/>
    <w:multiLevelType w:val="hybridMultilevel"/>
    <w:tmpl w:val="2D80EE1E"/>
    <w:lvl w:ilvl="0" w:tplc="9488CE0C">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6D93F2C"/>
    <w:multiLevelType w:val="hybridMultilevel"/>
    <w:tmpl w:val="107E0B5C"/>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C72D4C"/>
    <w:multiLevelType w:val="hybridMultilevel"/>
    <w:tmpl w:val="F9FC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0F2A9E"/>
    <w:multiLevelType w:val="hybridMultilevel"/>
    <w:tmpl w:val="71569110"/>
    <w:lvl w:ilvl="0" w:tplc="1520AA20">
      <w:start w:val="4"/>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563C0"/>
    <w:multiLevelType w:val="hybridMultilevel"/>
    <w:tmpl w:val="13BA4070"/>
    <w:lvl w:ilvl="0" w:tplc="5CF23E52">
      <w:start w:val="2"/>
      <w:numFmt w:val="decimal"/>
      <w:lvlText w:val="%1."/>
      <w:lvlJc w:val="left"/>
      <w:pPr>
        <w:ind w:left="180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D3FD9"/>
    <w:multiLevelType w:val="hybridMultilevel"/>
    <w:tmpl w:val="A1D631B6"/>
    <w:lvl w:ilvl="0" w:tplc="01A4571C">
      <w:start w:val="1"/>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D032BF"/>
    <w:multiLevelType w:val="hybridMultilevel"/>
    <w:tmpl w:val="1042152C"/>
    <w:lvl w:ilvl="0" w:tplc="8D4C16D6">
      <w:start w:val="1"/>
      <w:numFmt w:val="decimal"/>
      <w:lvlText w:val="%1."/>
      <w:lvlJc w:val="left"/>
      <w:pPr>
        <w:ind w:left="180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23414B"/>
    <w:multiLevelType w:val="hybridMultilevel"/>
    <w:tmpl w:val="3196C7FE"/>
    <w:lvl w:ilvl="0" w:tplc="DC180C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C532CE"/>
    <w:multiLevelType w:val="hybridMultilevel"/>
    <w:tmpl w:val="29D05B4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990B7E"/>
    <w:multiLevelType w:val="hybridMultilevel"/>
    <w:tmpl w:val="155CE7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CE0082"/>
    <w:multiLevelType w:val="hybridMultilevel"/>
    <w:tmpl w:val="31285564"/>
    <w:lvl w:ilvl="0" w:tplc="3B72C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4D75E3"/>
    <w:multiLevelType w:val="hybridMultilevel"/>
    <w:tmpl w:val="70480524"/>
    <w:lvl w:ilvl="0" w:tplc="5A20EFEA">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2E56595D"/>
    <w:multiLevelType w:val="hybridMultilevel"/>
    <w:tmpl w:val="CD3292C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098045D"/>
    <w:multiLevelType w:val="hybridMultilevel"/>
    <w:tmpl w:val="F16A3918"/>
    <w:lvl w:ilvl="0" w:tplc="E334D9A8">
      <w:start w:val="1"/>
      <w:numFmt w:val="upperLetter"/>
      <w:lvlText w:val="%1."/>
      <w:lvlJc w:val="left"/>
      <w:pPr>
        <w:ind w:left="1080" w:hanging="360"/>
      </w:pPr>
      <w:rPr>
        <w:rFonts w:hint="default"/>
        <w:b/>
      </w:rPr>
    </w:lvl>
    <w:lvl w:ilvl="1" w:tplc="CC6E4BD8">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974B70"/>
    <w:multiLevelType w:val="hybridMultilevel"/>
    <w:tmpl w:val="BDBC5B3C"/>
    <w:lvl w:ilvl="0" w:tplc="EFF04F94">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9A20D3"/>
    <w:multiLevelType w:val="hybridMultilevel"/>
    <w:tmpl w:val="DAD4974A"/>
    <w:lvl w:ilvl="0" w:tplc="FF6EAC2E">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C014C"/>
    <w:multiLevelType w:val="hybridMultilevel"/>
    <w:tmpl w:val="8D36BF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24347EF"/>
    <w:multiLevelType w:val="hybridMultilevel"/>
    <w:tmpl w:val="7AE6561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3EA3DB4"/>
    <w:multiLevelType w:val="hybridMultilevel"/>
    <w:tmpl w:val="C3260F6A"/>
    <w:lvl w:ilvl="0" w:tplc="C8D887A4">
      <w:start w:val="1"/>
      <w:numFmt w:val="decimal"/>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C7337C"/>
    <w:multiLevelType w:val="hybridMultilevel"/>
    <w:tmpl w:val="B87053A2"/>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28">
    <w:nsid w:val="4A1412B8"/>
    <w:multiLevelType w:val="hybridMultilevel"/>
    <w:tmpl w:val="832E07DC"/>
    <w:lvl w:ilvl="0" w:tplc="F80EFD58">
      <w:start w:val="1"/>
      <w:numFmt w:val="upperLetter"/>
      <w:lvlText w:val="%1."/>
      <w:lvlJc w:val="left"/>
      <w:pPr>
        <w:ind w:left="1080" w:hanging="360"/>
      </w:pPr>
      <w:rPr>
        <w:rFonts w:ascii="Times New Roman" w:eastAsia="Times New Roman" w:hAnsi="Times New Roman" w:cs="Times New Roman"/>
        <w:b/>
      </w:rPr>
    </w:lvl>
    <w:lvl w:ilvl="1" w:tplc="8D4C16D6">
      <w:start w:val="1"/>
      <w:numFmt w:val="decimal"/>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140C31"/>
    <w:multiLevelType w:val="hybridMultilevel"/>
    <w:tmpl w:val="2360A002"/>
    <w:lvl w:ilvl="0" w:tplc="04884A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33F01"/>
    <w:multiLevelType w:val="hybridMultilevel"/>
    <w:tmpl w:val="B8425CAC"/>
    <w:lvl w:ilvl="0" w:tplc="0ED452C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135547"/>
    <w:multiLevelType w:val="hybridMultilevel"/>
    <w:tmpl w:val="CBC26776"/>
    <w:lvl w:ilvl="0" w:tplc="74D45A0A">
      <w:start w:val="1"/>
      <w:numFmt w:val="upperLetter"/>
      <w:lvlText w:val="%1."/>
      <w:lvlJc w:val="left"/>
      <w:pPr>
        <w:ind w:left="1080" w:hanging="360"/>
      </w:pPr>
      <w:rPr>
        <w:rFonts w:ascii="Times New Roman" w:eastAsia="Times New Roman" w:hAnsi="Times New Roman" w:cs="Times New Roman"/>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0C1647"/>
    <w:multiLevelType w:val="hybridMultilevel"/>
    <w:tmpl w:val="943AEA6E"/>
    <w:lvl w:ilvl="0" w:tplc="554249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936109"/>
    <w:multiLevelType w:val="hybridMultilevel"/>
    <w:tmpl w:val="60F06A80"/>
    <w:lvl w:ilvl="0" w:tplc="0FEC4F42">
      <w:start w:val="1"/>
      <w:numFmt w:val="upperLetter"/>
      <w:lvlText w:val="%1."/>
      <w:lvlJc w:val="left"/>
      <w:pPr>
        <w:ind w:left="1080" w:hanging="360"/>
      </w:pPr>
      <w:rPr>
        <w:b/>
      </w:rPr>
    </w:lvl>
    <w:lvl w:ilvl="1" w:tplc="45AE76FE">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306B86"/>
    <w:multiLevelType w:val="hybridMultilevel"/>
    <w:tmpl w:val="60EA5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76179"/>
    <w:multiLevelType w:val="hybridMultilevel"/>
    <w:tmpl w:val="2D5EB300"/>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1013AB8"/>
    <w:multiLevelType w:val="hybridMultilevel"/>
    <w:tmpl w:val="0316B0B6"/>
    <w:lvl w:ilvl="0" w:tplc="E334D9A8">
      <w:start w:val="1"/>
      <w:numFmt w:val="upperLetter"/>
      <w:lvlText w:val="%1."/>
      <w:lvlJc w:val="left"/>
      <w:pPr>
        <w:ind w:left="1080" w:hanging="360"/>
      </w:pPr>
      <w:rPr>
        <w:rFonts w:hint="default"/>
        <w:b/>
      </w:rPr>
    </w:lvl>
    <w:lvl w:ilvl="1" w:tplc="CC6E4BD8">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10B1FFE"/>
    <w:multiLevelType w:val="hybridMultilevel"/>
    <w:tmpl w:val="EFC608A0"/>
    <w:lvl w:ilvl="0" w:tplc="6344849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8">
    <w:nsid w:val="66C26088"/>
    <w:multiLevelType w:val="hybridMultilevel"/>
    <w:tmpl w:val="6218CA6C"/>
    <w:lvl w:ilvl="0" w:tplc="E334D9A8">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start w:val="1"/>
      <w:numFmt w:val="lowerLetter"/>
      <w:lvlText w:val="%5."/>
      <w:lvlJc w:val="left"/>
      <w:pPr>
        <w:ind w:left="3960" w:hanging="360"/>
      </w:pPr>
    </w:lvl>
    <w:lvl w:ilvl="5" w:tplc="48F68EE2">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800998"/>
    <w:multiLevelType w:val="hybridMultilevel"/>
    <w:tmpl w:val="E5F0DF70"/>
    <w:lvl w:ilvl="0" w:tplc="8DCE85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295FD3"/>
    <w:multiLevelType w:val="hybridMultilevel"/>
    <w:tmpl w:val="B37AF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08607C8"/>
    <w:multiLevelType w:val="hybridMultilevel"/>
    <w:tmpl w:val="8AD697D8"/>
    <w:lvl w:ilvl="0" w:tplc="C05E564E">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757E27AD"/>
    <w:multiLevelType w:val="hybridMultilevel"/>
    <w:tmpl w:val="AF528D4E"/>
    <w:lvl w:ilvl="0" w:tplc="F80EFD58">
      <w:start w:val="1"/>
      <w:numFmt w:val="upperLetter"/>
      <w:lvlText w:val="%1."/>
      <w:lvlJc w:val="left"/>
      <w:pPr>
        <w:ind w:left="1080" w:hanging="360"/>
      </w:pPr>
      <w:rPr>
        <w:rFonts w:ascii="Times New Roman" w:eastAsia="Times New Roman" w:hAnsi="Times New Roman" w:cs="Times New Roman"/>
        <w:b/>
      </w:rPr>
    </w:lvl>
    <w:lvl w:ilvl="1" w:tplc="8D4C16D6">
      <w:start w:val="1"/>
      <w:numFmt w:val="decimal"/>
      <w:lvlText w:val="%2."/>
      <w:lvlJc w:val="left"/>
      <w:pPr>
        <w:ind w:left="180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F2294F"/>
    <w:multiLevelType w:val="hybridMultilevel"/>
    <w:tmpl w:val="FB941782"/>
    <w:lvl w:ilvl="0" w:tplc="E334D9A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ABC5270"/>
    <w:multiLevelType w:val="hybridMultilevel"/>
    <w:tmpl w:val="82300562"/>
    <w:lvl w:ilvl="0" w:tplc="BF28DBEA">
      <w:start w:val="1"/>
      <w:numFmt w:val="upperRoman"/>
      <w:lvlText w:val="%1."/>
      <w:lvlJc w:val="righ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9843A7"/>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FF81EFE"/>
    <w:multiLevelType w:val="multilevel"/>
    <w:tmpl w:val="CA50D84E"/>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6"/>
  </w:num>
  <w:num w:numId="2">
    <w:abstractNumId w:val="17"/>
  </w:num>
  <w:num w:numId="3">
    <w:abstractNumId w:val="40"/>
  </w:num>
  <w:num w:numId="4">
    <w:abstractNumId w:val="28"/>
  </w:num>
  <w:num w:numId="5">
    <w:abstractNumId w:val="10"/>
  </w:num>
  <w:num w:numId="6">
    <w:abstractNumId w:val="33"/>
  </w:num>
  <w:num w:numId="7">
    <w:abstractNumId w:val="24"/>
  </w:num>
  <w:num w:numId="8">
    <w:abstractNumId w:val="46"/>
  </w:num>
  <w:num w:numId="9">
    <w:abstractNumId w:val="5"/>
  </w:num>
  <w:num w:numId="10">
    <w:abstractNumId w:val="45"/>
  </w:num>
  <w:num w:numId="11">
    <w:abstractNumId w:val="2"/>
  </w:num>
  <w:num w:numId="12">
    <w:abstractNumId w:val="1"/>
  </w:num>
  <w:num w:numId="13">
    <w:abstractNumId w:val="27"/>
  </w:num>
  <w:num w:numId="14">
    <w:abstractNumId w:val="34"/>
  </w:num>
  <w:num w:numId="15">
    <w:abstractNumId w:val="37"/>
  </w:num>
  <w:num w:numId="16">
    <w:abstractNumId w:val="25"/>
  </w:num>
  <w:num w:numId="17">
    <w:abstractNumId w:val="38"/>
  </w:num>
  <w:num w:numId="18">
    <w:abstractNumId w:val="43"/>
  </w:num>
  <w:num w:numId="19">
    <w:abstractNumId w:val="42"/>
  </w:num>
  <w:num w:numId="20">
    <w:abstractNumId w:val="35"/>
  </w:num>
  <w:num w:numId="21">
    <w:abstractNumId w:val="14"/>
  </w:num>
  <w:num w:numId="22">
    <w:abstractNumId w:val="31"/>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7"/>
  </w:num>
  <w:num w:numId="27">
    <w:abstractNumId w:val="20"/>
  </w:num>
  <w:num w:numId="28">
    <w:abstractNumId w:val="4"/>
  </w:num>
  <w:num w:numId="29">
    <w:abstractNumId w:val="12"/>
  </w:num>
  <w:num w:numId="30">
    <w:abstractNumId w:val="0"/>
  </w:num>
  <w:num w:numId="31">
    <w:abstractNumId w:val="21"/>
  </w:num>
  <w:num w:numId="32">
    <w:abstractNumId w:val="23"/>
  </w:num>
  <w:num w:numId="33">
    <w:abstractNumId w:val="32"/>
  </w:num>
  <w:num w:numId="34">
    <w:abstractNumId w:val="29"/>
  </w:num>
  <w:num w:numId="35">
    <w:abstractNumId w:val="8"/>
  </w:num>
  <w:num w:numId="36">
    <w:abstractNumId w:val="39"/>
  </w:num>
  <w:num w:numId="37">
    <w:abstractNumId w:val="44"/>
  </w:num>
  <w:num w:numId="38">
    <w:abstractNumId w:val="18"/>
  </w:num>
  <w:num w:numId="39">
    <w:abstractNumId w:val="13"/>
  </w:num>
  <w:num w:numId="40">
    <w:abstractNumId w:val="41"/>
  </w:num>
  <w:num w:numId="41">
    <w:abstractNumId w:val="30"/>
  </w:num>
  <w:num w:numId="42">
    <w:abstractNumId w:val="26"/>
  </w:num>
  <w:num w:numId="43">
    <w:abstractNumId w:val="3"/>
  </w:num>
  <w:num w:numId="44">
    <w:abstractNumId w:val="11"/>
  </w:num>
  <w:num w:numId="45">
    <w:abstractNumId w:val="19"/>
  </w:num>
  <w:num w:numId="46">
    <w:abstractNumId w:val="16"/>
  </w:num>
  <w:num w:numId="47">
    <w:abstractNumId w:val="6"/>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6E9"/>
    <w:rsid w:val="00002ACA"/>
    <w:rsid w:val="000103FA"/>
    <w:rsid w:val="00013A57"/>
    <w:rsid w:val="000329B7"/>
    <w:rsid w:val="000330AB"/>
    <w:rsid w:val="00034FE3"/>
    <w:rsid w:val="00042942"/>
    <w:rsid w:val="00044DBC"/>
    <w:rsid w:val="000451BB"/>
    <w:rsid w:val="00047165"/>
    <w:rsid w:val="00051EA3"/>
    <w:rsid w:val="00054EB3"/>
    <w:rsid w:val="00055B1A"/>
    <w:rsid w:val="00056757"/>
    <w:rsid w:val="00056F61"/>
    <w:rsid w:val="00062B2E"/>
    <w:rsid w:val="00062DCE"/>
    <w:rsid w:val="0006605C"/>
    <w:rsid w:val="00073A5F"/>
    <w:rsid w:val="00076653"/>
    <w:rsid w:val="000806DE"/>
    <w:rsid w:val="00085BEA"/>
    <w:rsid w:val="00087199"/>
    <w:rsid w:val="000874A1"/>
    <w:rsid w:val="000914BA"/>
    <w:rsid w:val="00092B07"/>
    <w:rsid w:val="00093CB1"/>
    <w:rsid w:val="000A73F3"/>
    <w:rsid w:val="000C1808"/>
    <w:rsid w:val="000C2CA7"/>
    <w:rsid w:val="000C4EA6"/>
    <w:rsid w:val="000C7864"/>
    <w:rsid w:val="000D0BE2"/>
    <w:rsid w:val="000D4326"/>
    <w:rsid w:val="000D70A5"/>
    <w:rsid w:val="000E1487"/>
    <w:rsid w:val="000E237D"/>
    <w:rsid w:val="000E23DB"/>
    <w:rsid w:val="00100844"/>
    <w:rsid w:val="001024E6"/>
    <w:rsid w:val="001038B2"/>
    <w:rsid w:val="00103D27"/>
    <w:rsid w:val="00114856"/>
    <w:rsid w:val="001315B8"/>
    <w:rsid w:val="0014030E"/>
    <w:rsid w:val="00143839"/>
    <w:rsid w:val="00147097"/>
    <w:rsid w:val="00147719"/>
    <w:rsid w:val="001526E8"/>
    <w:rsid w:val="001555EE"/>
    <w:rsid w:val="0015661E"/>
    <w:rsid w:val="00156659"/>
    <w:rsid w:val="00156660"/>
    <w:rsid w:val="00160AC4"/>
    <w:rsid w:val="00174366"/>
    <w:rsid w:val="001817B6"/>
    <w:rsid w:val="001859CE"/>
    <w:rsid w:val="0018618B"/>
    <w:rsid w:val="001A117E"/>
    <w:rsid w:val="001A3A0E"/>
    <w:rsid w:val="001B1E49"/>
    <w:rsid w:val="001B2B29"/>
    <w:rsid w:val="001B5830"/>
    <w:rsid w:val="001C364C"/>
    <w:rsid w:val="001D2A46"/>
    <w:rsid w:val="001E52BA"/>
    <w:rsid w:val="001E71AE"/>
    <w:rsid w:val="001F215A"/>
    <w:rsid w:val="001F47AE"/>
    <w:rsid w:val="00202A57"/>
    <w:rsid w:val="002140EA"/>
    <w:rsid w:val="0021688F"/>
    <w:rsid w:val="0021740C"/>
    <w:rsid w:val="00221015"/>
    <w:rsid w:val="00223F7F"/>
    <w:rsid w:val="0022786F"/>
    <w:rsid w:val="00233D85"/>
    <w:rsid w:val="0026553E"/>
    <w:rsid w:val="002803B3"/>
    <w:rsid w:val="002809AB"/>
    <w:rsid w:val="00290469"/>
    <w:rsid w:val="00297704"/>
    <w:rsid w:val="002A0154"/>
    <w:rsid w:val="002A030A"/>
    <w:rsid w:val="002A2DC0"/>
    <w:rsid w:val="002A3E10"/>
    <w:rsid w:val="002A57E0"/>
    <w:rsid w:val="002B441B"/>
    <w:rsid w:val="002B580F"/>
    <w:rsid w:val="002D4322"/>
    <w:rsid w:val="002D7D7B"/>
    <w:rsid w:val="002E0E73"/>
    <w:rsid w:val="002E3256"/>
    <w:rsid w:val="002E7B9B"/>
    <w:rsid w:val="002F4062"/>
    <w:rsid w:val="002F48FC"/>
    <w:rsid w:val="002F4ECF"/>
    <w:rsid w:val="00312C8D"/>
    <w:rsid w:val="00317636"/>
    <w:rsid w:val="003313EF"/>
    <w:rsid w:val="00332C86"/>
    <w:rsid w:val="00335A1D"/>
    <w:rsid w:val="003362CD"/>
    <w:rsid w:val="00337398"/>
    <w:rsid w:val="00341A46"/>
    <w:rsid w:val="0035024E"/>
    <w:rsid w:val="00351858"/>
    <w:rsid w:val="00351E02"/>
    <w:rsid w:val="00353CC0"/>
    <w:rsid w:val="0035507C"/>
    <w:rsid w:val="00364015"/>
    <w:rsid w:val="0036713D"/>
    <w:rsid w:val="00371CF8"/>
    <w:rsid w:val="003829D1"/>
    <w:rsid w:val="00383904"/>
    <w:rsid w:val="00394DDF"/>
    <w:rsid w:val="00395A9A"/>
    <w:rsid w:val="0039736A"/>
    <w:rsid w:val="003A3558"/>
    <w:rsid w:val="003A793E"/>
    <w:rsid w:val="003B0C39"/>
    <w:rsid w:val="003B5F0E"/>
    <w:rsid w:val="003C1C97"/>
    <w:rsid w:val="003C2D8E"/>
    <w:rsid w:val="003C4382"/>
    <w:rsid w:val="003C5FCB"/>
    <w:rsid w:val="003D0B1A"/>
    <w:rsid w:val="003D25B4"/>
    <w:rsid w:val="003D408B"/>
    <w:rsid w:val="003D6419"/>
    <w:rsid w:val="003D7DDD"/>
    <w:rsid w:val="003E0A07"/>
    <w:rsid w:val="003E254F"/>
    <w:rsid w:val="003E652C"/>
    <w:rsid w:val="003E6C07"/>
    <w:rsid w:val="003F0832"/>
    <w:rsid w:val="003F250A"/>
    <w:rsid w:val="003F43F0"/>
    <w:rsid w:val="003F60F7"/>
    <w:rsid w:val="003F745B"/>
    <w:rsid w:val="003F7F52"/>
    <w:rsid w:val="00400584"/>
    <w:rsid w:val="004018E8"/>
    <w:rsid w:val="0041122F"/>
    <w:rsid w:val="004139AC"/>
    <w:rsid w:val="0041452E"/>
    <w:rsid w:val="004217B3"/>
    <w:rsid w:val="004226B1"/>
    <w:rsid w:val="004350B4"/>
    <w:rsid w:val="004352EF"/>
    <w:rsid w:val="004359DF"/>
    <w:rsid w:val="00436AB5"/>
    <w:rsid w:val="00442C0B"/>
    <w:rsid w:val="00446A51"/>
    <w:rsid w:val="00446CFB"/>
    <w:rsid w:val="00446EF2"/>
    <w:rsid w:val="004646DA"/>
    <w:rsid w:val="004660EB"/>
    <w:rsid w:val="00466B12"/>
    <w:rsid w:val="00474345"/>
    <w:rsid w:val="00474425"/>
    <w:rsid w:val="004755F3"/>
    <w:rsid w:val="00481D44"/>
    <w:rsid w:val="004835F2"/>
    <w:rsid w:val="00483792"/>
    <w:rsid w:val="00492317"/>
    <w:rsid w:val="00495340"/>
    <w:rsid w:val="00496E67"/>
    <w:rsid w:val="004A16DB"/>
    <w:rsid w:val="004A3079"/>
    <w:rsid w:val="004B129B"/>
    <w:rsid w:val="004C5906"/>
    <w:rsid w:val="004C7E87"/>
    <w:rsid w:val="004F6184"/>
    <w:rsid w:val="004F68E9"/>
    <w:rsid w:val="0050079A"/>
    <w:rsid w:val="00504C89"/>
    <w:rsid w:val="0050708E"/>
    <w:rsid w:val="00512DBA"/>
    <w:rsid w:val="0051705A"/>
    <w:rsid w:val="005179CD"/>
    <w:rsid w:val="00526470"/>
    <w:rsid w:val="005270B7"/>
    <w:rsid w:val="005275F0"/>
    <w:rsid w:val="0053180B"/>
    <w:rsid w:val="005379B6"/>
    <w:rsid w:val="0056374C"/>
    <w:rsid w:val="0056560A"/>
    <w:rsid w:val="00572526"/>
    <w:rsid w:val="005775BB"/>
    <w:rsid w:val="00580DA5"/>
    <w:rsid w:val="0059041D"/>
    <w:rsid w:val="00591EFE"/>
    <w:rsid w:val="00592C82"/>
    <w:rsid w:val="00595681"/>
    <w:rsid w:val="005959F1"/>
    <w:rsid w:val="005A1679"/>
    <w:rsid w:val="005A3782"/>
    <w:rsid w:val="005A65E3"/>
    <w:rsid w:val="005A66D4"/>
    <w:rsid w:val="005B0381"/>
    <w:rsid w:val="005B0EB5"/>
    <w:rsid w:val="005B3A51"/>
    <w:rsid w:val="005B4485"/>
    <w:rsid w:val="005D185A"/>
    <w:rsid w:val="005D38E0"/>
    <w:rsid w:val="005E58C4"/>
    <w:rsid w:val="005F01DB"/>
    <w:rsid w:val="005F5363"/>
    <w:rsid w:val="005F5C3F"/>
    <w:rsid w:val="0060043C"/>
    <w:rsid w:val="00605424"/>
    <w:rsid w:val="00611275"/>
    <w:rsid w:val="006130B5"/>
    <w:rsid w:val="00614DBB"/>
    <w:rsid w:val="00616E71"/>
    <w:rsid w:val="00621842"/>
    <w:rsid w:val="00624DC2"/>
    <w:rsid w:val="0062664E"/>
    <w:rsid w:val="006273FF"/>
    <w:rsid w:val="006317EA"/>
    <w:rsid w:val="0064164C"/>
    <w:rsid w:val="00644DFB"/>
    <w:rsid w:val="006461C2"/>
    <w:rsid w:val="0064767A"/>
    <w:rsid w:val="0065547C"/>
    <w:rsid w:val="006574A9"/>
    <w:rsid w:val="00657894"/>
    <w:rsid w:val="00657D13"/>
    <w:rsid w:val="00661477"/>
    <w:rsid w:val="00662C0A"/>
    <w:rsid w:val="00665477"/>
    <w:rsid w:val="00666D22"/>
    <w:rsid w:val="0067276F"/>
    <w:rsid w:val="00676148"/>
    <w:rsid w:val="0067722D"/>
    <w:rsid w:val="006A6EB4"/>
    <w:rsid w:val="006B23AA"/>
    <w:rsid w:val="006B553E"/>
    <w:rsid w:val="006D3E1A"/>
    <w:rsid w:val="006D6DEB"/>
    <w:rsid w:val="006F1AC9"/>
    <w:rsid w:val="006F5E2F"/>
    <w:rsid w:val="007017CD"/>
    <w:rsid w:val="007107DA"/>
    <w:rsid w:val="007143C6"/>
    <w:rsid w:val="00723A01"/>
    <w:rsid w:val="0072405E"/>
    <w:rsid w:val="00725A30"/>
    <w:rsid w:val="00726D23"/>
    <w:rsid w:val="00730A08"/>
    <w:rsid w:val="00732776"/>
    <w:rsid w:val="007331F6"/>
    <w:rsid w:val="00744973"/>
    <w:rsid w:val="00744F4C"/>
    <w:rsid w:val="00745906"/>
    <w:rsid w:val="00746A6F"/>
    <w:rsid w:val="007516AF"/>
    <w:rsid w:val="00760A77"/>
    <w:rsid w:val="007629B4"/>
    <w:rsid w:val="00764107"/>
    <w:rsid w:val="0077413D"/>
    <w:rsid w:val="00783FAC"/>
    <w:rsid w:val="00784D92"/>
    <w:rsid w:val="00790D9A"/>
    <w:rsid w:val="00794D54"/>
    <w:rsid w:val="00794F29"/>
    <w:rsid w:val="0079589D"/>
    <w:rsid w:val="007A0343"/>
    <w:rsid w:val="007A5019"/>
    <w:rsid w:val="007B0A7E"/>
    <w:rsid w:val="007B2AC2"/>
    <w:rsid w:val="007B3BC0"/>
    <w:rsid w:val="007B403B"/>
    <w:rsid w:val="007C1154"/>
    <w:rsid w:val="007D31F8"/>
    <w:rsid w:val="007F1557"/>
    <w:rsid w:val="007F27FA"/>
    <w:rsid w:val="00804216"/>
    <w:rsid w:val="008100D7"/>
    <w:rsid w:val="0081087C"/>
    <w:rsid w:val="00820005"/>
    <w:rsid w:val="00842331"/>
    <w:rsid w:val="0084549F"/>
    <w:rsid w:val="00845929"/>
    <w:rsid w:val="00852EC0"/>
    <w:rsid w:val="00852EF5"/>
    <w:rsid w:val="00860C41"/>
    <w:rsid w:val="00861377"/>
    <w:rsid w:val="00862206"/>
    <w:rsid w:val="00866018"/>
    <w:rsid w:val="00874975"/>
    <w:rsid w:val="00874D49"/>
    <w:rsid w:val="00880C81"/>
    <w:rsid w:val="00885DBE"/>
    <w:rsid w:val="00885F4D"/>
    <w:rsid w:val="00887399"/>
    <w:rsid w:val="00891D8C"/>
    <w:rsid w:val="008926EF"/>
    <w:rsid w:val="00892D96"/>
    <w:rsid w:val="00894009"/>
    <w:rsid w:val="00897C43"/>
    <w:rsid w:val="008A3596"/>
    <w:rsid w:val="008A7919"/>
    <w:rsid w:val="008B1834"/>
    <w:rsid w:val="008B1D6E"/>
    <w:rsid w:val="008C0BB2"/>
    <w:rsid w:val="008C142B"/>
    <w:rsid w:val="008C79F4"/>
    <w:rsid w:val="008D0DAE"/>
    <w:rsid w:val="008D1DCB"/>
    <w:rsid w:val="008D6545"/>
    <w:rsid w:val="008E0EE2"/>
    <w:rsid w:val="008E2D5D"/>
    <w:rsid w:val="008E3449"/>
    <w:rsid w:val="008E48FF"/>
    <w:rsid w:val="008F1CA4"/>
    <w:rsid w:val="008F2079"/>
    <w:rsid w:val="008F5180"/>
    <w:rsid w:val="008F5926"/>
    <w:rsid w:val="00901E44"/>
    <w:rsid w:val="009023E2"/>
    <w:rsid w:val="00902DBF"/>
    <w:rsid w:val="0090383F"/>
    <w:rsid w:val="00911ECA"/>
    <w:rsid w:val="00912EBF"/>
    <w:rsid w:val="00915D2A"/>
    <w:rsid w:val="00916398"/>
    <w:rsid w:val="00923839"/>
    <w:rsid w:val="00923CBB"/>
    <w:rsid w:val="009305A6"/>
    <w:rsid w:val="009359FA"/>
    <w:rsid w:val="00942E70"/>
    <w:rsid w:val="009436A0"/>
    <w:rsid w:val="00950D9C"/>
    <w:rsid w:val="009524AD"/>
    <w:rsid w:val="009606E5"/>
    <w:rsid w:val="0097581D"/>
    <w:rsid w:val="0097670C"/>
    <w:rsid w:val="0097680D"/>
    <w:rsid w:val="00977466"/>
    <w:rsid w:val="00980701"/>
    <w:rsid w:val="00982DE3"/>
    <w:rsid w:val="00982FEE"/>
    <w:rsid w:val="0098453E"/>
    <w:rsid w:val="00991B87"/>
    <w:rsid w:val="00995001"/>
    <w:rsid w:val="009A0CA5"/>
    <w:rsid w:val="009A14F6"/>
    <w:rsid w:val="009A341D"/>
    <w:rsid w:val="009A4F16"/>
    <w:rsid w:val="009B3DBF"/>
    <w:rsid w:val="009C5041"/>
    <w:rsid w:val="009C5353"/>
    <w:rsid w:val="009C76E9"/>
    <w:rsid w:val="009D04DF"/>
    <w:rsid w:val="009E1F9C"/>
    <w:rsid w:val="009E217A"/>
    <w:rsid w:val="009E500E"/>
    <w:rsid w:val="009F24F9"/>
    <w:rsid w:val="009F26C4"/>
    <w:rsid w:val="009F4250"/>
    <w:rsid w:val="00A00761"/>
    <w:rsid w:val="00A112B1"/>
    <w:rsid w:val="00A20528"/>
    <w:rsid w:val="00A2091B"/>
    <w:rsid w:val="00A22095"/>
    <w:rsid w:val="00A24308"/>
    <w:rsid w:val="00A347C8"/>
    <w:rsid w:val="00A36CED"/>
    <w:rsid w:val="00A47E29"/>
    <w:rsid w:val="00A52214"/>
    <w:rsid w:val="00A61AB9"/>
    <w:rsid w:val="00A62E43"/>
    <w:rsid w:val="00A66868"/>
    <w:rsid w:val="00A71430"/>
    <w:rsid w:val="00A7209B"/>
    <w:rsid w:val="00A754D7"/>
    <w:rsid w:val="00A77C58"/>
    <w:rsid w:val="00A81B27"/>
    <w:rsid w:val="00A841A0"/>
    <w:rsid w:val="00A90691"/>
    <w:rsid w:val="00A943A4"/>
    <w:rsid w:val="00A95171"/>
    <w:rsid w:val="00A95D72"/>
    <w:rsid w:val="00A96C51"/>
    <w:rsid w:val="00AA5836"/>
    <w:rsid w:val="00AB4064"/>
    <w:rsid w:val="00AB74C8"/>
    <w:rsid w:val="00AC41A1"/>
    <w:rsid w:val="00AD067F"/>
    <w:rsid w:val="00AE144F"/>
    <w:rsid w:val="00AF27E4"/>
    <w:rsid w:val="00AF408D"/>
    <w:rsid w:val="00B12128"/>
    <w:rsid w:val="00B21F5D"/>
    <w:rsid w:val="00B2426F"/>
    <w:rsid w:val="00B24BF9"/>
    <w:rsid w:val="00B26537"/>
    <w:rsid w:val="00B26651"/>
    <w:rsid w:val="00B27DEF"/>
    <w:rsid w:val="00B30930"/>
    <w:rsid w:val="00B34019"/>
    <w:rsid w:val="00B37BCF"/>
    <w:rsid w:val="00B46D2D"/>
    <w:rsid w:val="00B52BE1"/>
    <w:rsid w:val="00B52CE4"/>
    <w:rsid w:val="00B53345"/>
    <w:rsid w:val="00B60DF2"/>
    <w:rsid w:val="00B72C74"/>
    <w:rsid w:val="00B739D4"/>
    <w:rsid w:val="00B81A08"/>
    <w:rsid w:val="00B81ECA"/>
    <w:rsid w:val="00B8262F"/>
    <w:rsid w:val="00B86D06"/>
    <w:rsid w:val="00B945BA"/>
    <w:rsid w:val="00B97E13"/>
    <w:rsid w:val="00BA1DD5"/>
    <w:rsid w:val="00BA2E1D"/>
    <w:rsid w:val="00BA4A70"/>
    <w:rsid w:val="00BA606B"/>
    <w:rsid w:val="00BA7F6C"/>
    <w:rsid w:val="00BB0268"/>
    <w:rsid w:val="00BB0283"/>
    <w:rsid w:val="00BB1F02"/>
    <w:rsid w:val="00BB5B20"/>
    <w:rsid w:val="00BB67A3"/>
    <w:rsid w:val="00BB69AC"/>
    <w:rsid w:val="00BB6F81"/>
    <w:rsid w:val="00BC0404"/>
    <w:rsid w:val="00BC0472"/>
    <w:rsid w:val="00BC3A5D"/>
    <w:rsid w:val="00BC48CA"/>
    <w:rsid w:val="00BC684B"/>
    <w:rsid w:val="00BD51B0"/>
    <w:rsid w:val="00BD6A9E"/>
    <w:rsid w:val="00BF1633"/>
    <w:rsid w:val="00C02385"/>
    <w:rsid w:val="00C1275C"/>
    <w:rsid w:val="00C131A6"/>
    <w:rsid w:val="00C26BF8"/>
    <w:rsid w:val="00C27AD9"/>
    <w:rsid w:val="00C32D78"/>
    <w:rsid w:val="00C4322C"/>
    <w:rsid w:val="00C43D9D"/>
    <w:rsid w:val="00C45ED6"/>
    <w:rsid w:val="00C47347"/>
    <w:rsid w:val="00C528C1"/>
    <w:rsid w:val="00C54034"/>
    <w:rsid w:val="00C549FC"/>
    <w:rsid w:val="00C577A9"/>
    <w:rsid w:val="00C63046"/>
    <w:rsid w:val="00C65644"/>
    <w:rsid w:val="00C728F6"/>
    <w:rsid w:val="00C74B64"/>
    <w:rsid w:val="00C74F6C"/>
    <w:rsid w:val="00C7550A"/>
    <w:rsid w:val="00C8035C"/>
    <w:rsid w:val="00C82308"/>
    <w:rsid w:val="00C92FD2"/>
    <w:rsid w:val="00CA34EB"/>
    <w:rsid w:val="00CB4E0C"/>
    <w:rsid w:val="00CB5C4D"/>
    <w:rsid w:val="00CC6048"/>
    <w:rsid w:val="00CC6B82"/>
    <w:rsid w:val="00CD5C24"/>
    <w:rsid w:val="00CF58A9"/>
    <w:rsid w:val="00CF6EE4"/>
    <w:rsid w:val="00D03648"/>
    <w:rsid w:val="00D05273"/>
    <w:rsid w:val="00D0614D"/>
    <w:rsid w:val="00D120DB"/>
    <w:rsid w:val="00D24161"/>
    <w:rsid w:val="00D31BF0"/>
    <w:rsid w:val="00D3267D"/>
    <w:rsid w:val="00D35BDE"/>
    <w:rsid w:val="00D43F4C"/>
    <w:rsid w:val="00D446A6"/>
    <w:rsid w:val="00D45DC5"/>
    <w:rsid w:val="00D511CE"/>
    <w:rsid w:val="00D617C3"/>
    <w:rsid w:val="00D7403F"/>
    <w:rsid w:val="00D76193"/>
    <w:rsid w:val="00D774AD"/>
    <w:rsid w:val="00D81034"/>
    <w:rsid w:val="00DA3A38"/>
    <w:rsid w:val="00DA5671"/>
    <w:rsid w:val="00DA789B"/>
    <w:rsid w:val="00DB2194"/>
    <w:rsid w:val="00DC4A94"/>
    <w:rsid w:val="00DD194D"/>
    <w:rsid w:val="00DD2D0C"/>
    <w:rsid w:val="00DD393C"/>
    <w:rsid w:val="00DE124B"/>
    <w:rsid w:val="00DE55EB"/>
    <w:rsid w:val="00DE5B08"/>
    <w:rsid w:val="00DF3C75"/>
    <w:rsid w:val="00DF7684"/>
    <w:rsid w:val="00E0093A"/>
    <w:rsid w:val="00E01A88"/>
    <w:rsid w:val="00E01C1F"/>
    <w:rsid w:val="00E044D4"/>
    <w:rsid w:val="00E11B83"/>
    <w:rsid w:val="00E14E15"/>
    <w:rsid w:val="00E24084"/>
    <w:rsid w:val="00E2424F"/>
    <w:rsid w:val="00E356A2"/>
    <w:rsid w:val="00E40451"/>
    <w:rsid w:val="00E40F29"/>
    <w:rsid w:val="00E433AE"/>
    <w:rsid w:val="00E4361F"/>
    <w:rsid w:val="00E5285E"/>
    <w:rsid w:val="00E66B66"/>
    <w:rsid w:val="00E70860"/>
    <w:rsid w:val="00E7496C"/>
    <w:rsid w:val="00E76ED7"/>
    <w:rsid w:val="00E76FD5"/>
    <w:rsid w:val="00E8128F"/>
    <w:rsid w:val="00E8545C"/>
    <w:rsid w:val="00E964DD"/>
    <w:rsid w:val="00E96E19"/>
    <w:rsid w:val="00EB292D"/>
    <w:rsid w:val="00EC1D40"/>
    <w:rsid w:val="00EC41AB"/>
    <w:rsid w:val="00EC6962"/>
    <w:rsid w:val="00EC71FB"/>
    <w:rsid w:val="00ED03E6"/>
    <w:rsid w:val="00ED140F"/>
    <w:rsid w:val="00ED62B3"/>
    <w:rsid w:val="00EE1F9A"/>
    <w:rsid w:val="00EE3190"/>
    <w:rsid w:val="00EE3563"/>
    <w:rsid w:val="00EE3E0F"/>
    <w:rsid w:val="00EE6A9E"/>
    <w:rsid w:val="00EF1236"/>
    <w:rsid w:val="00F0739F"/>
    <w:rsid w:val="00F11B84"/>
    <w:rsid w:val="00F1503C"/>
    <w:rsid w:val="00F17C63"/>
    <w:rsid w:val="00F23796"/>
    <w:rsid w:val="00F32AA7"/>
    <w:rsid w:val="00F408BA"/>
    <w:rsid w:val="00F431A8"/>
    <w:rsid w:val="00F43B8A"/>
    <w:rsid w:val="00F454E8"/>
    <w:rsid w:val="00F5630F"/>
    <w:rsid w:val="00F625F5"/>
    <w:rsid w:val="00F64940"/>
    <w:rsid w:val="00F82394"/>
    <w:rsid w:val="00F82551"/>
    <w:rsid w:val="00F8498B"/>
    <w:rsid w:val="00F87E1F"/>
    <w:rsid w:val="00F908B7"/>
    <w:rsid w:val="00F93E0C"/>
    <w:rsid w:val="00F94C08"/>
    <w:rsid w:val="00F9631B"/>
    <w:rsid w:val="00FA2170"/>
    <w:rsid w:val="00FB0D44"/>
    <w:rsid w:val="00FB3E52"/>
    <w:rsid w:val="00FB5D30"/>
    <w:rsid w:val="00FC70BE"/>
    <w:rsid w:val="00FD0E59"/>
    <w:rsid w:val="00FD656A"/>
    <w:rsid w:val="00FE3CCD"/>
    <w:rsid w:val="00FF0BF6"/>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6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03D27"/>
    <w:pPr>
      <w:framePr w:w="7920" w:h="1980" w:hRule="exact" w:hSpace="180" w:wrap="auto" w:hAnchor="page" w:xAlign="center" w:yAlign="bottom"/>
      <w:ind w:left="2880"/>
    </w:pPr>
    <w:rPr>
      <w:rFonts w:ascii="Bookman Old Style" w:hAnsi="Bookman Old Style" w:cs="Arial"/>
    </w:rPr>
  </w:style>
  <w:style w:type="paragraph" w:styleId="Header">
    <w:name w:val="header"/>
    <w:basedOn w:val="Normal"/>
    <w:rsid w:val="00FC70BE"/>
    <w:pPr>
      <w:tabs>
        <w:tab w:val="center" w:pos="4320"/>
        <w:tab w:val="right" w:pos="8640"/>
      </w:tabs>
    </w:pPr>
  </w:style>
  <w:style w:type="paragraph" w:styleId="Footer">
    <w:name w:val="footer"/>
    <w:basedOn w:val="Normal"/>
    <w:rsid w:val="00FC70BE"/>
    <w:pPr>
      <w:tabs>
        <w:tab w:val="center" w:pos="4320"/>
        <w:tab w:val="right" w:pos="8640"/>
      </w:tabs>
    </w:pPr>
  </w:style>
  <w:style w:type="paragraph" w:styleId="BalloonText">
    <w:name w:val="Balloon Text"/>
    <w:basedOn w:val="Normal"/>
    <w:semiHidden/>
    <w:rsid w:val="00B8262F"/>
    <w:rPr>
      <w:rFonts w:ascii="Tahoma" w:hAnsi="Tahoma" w:cs="Tahoma"/>
      <w:sz w:val="16"/>
      <w:szCs w:val="16"/>
    </w:rPr>
  </w:style>
  <w:style w:type="paragraph" w:styleId="ListParagraph">
    <w:name w:val="List Paragraph"/>
    <w:basedOn w:val="Normal"/>
    <w:uiPriority w:val="34"/>
    <w:qFormat/>
    <w:rsid w:val="0021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7584">
      <w:bodyDiv w:val="1"/>
      <w:marLeft w:val="0"/>
      <w:marRight w:val="0"/>
      <w:marTop w:val="0"/>
      <w:marBottom w:val="0"/>
      <w:divBdr>
        <w:top w:val="none" w:sz="0" w:space="0" w:color="auto"/>
        <w:left w:val="none" w:sz="0" w:space="0" w:color="auto"/>
        <w:bottom w:val="none" w:sz="0" w:space="0" w:color="auto"/>
        <w:right w:val="none" w:sz="0" w:space="0" w:color="auto"/>
      </w:divBdr>
    </w:div>
    <w:div w:id="132455886">
      <w:bodyDiv w:val="1"/>
      <w:marLeft w:val="0"/>
      <w:marRight w:val="0"/>
      <w:marTop w:val="0"/>
      <w:marBottom w:val="0"/>
      <w:divBdr>
        <w:top w:val="none" w:sz="0" w:space="0" w:color="auto"/>
        <w:left w:val="none" w:sz="0" w:space="0" w:color="auto"/>
        <w:bottom w:val="none" w:sz="0" w:space="0" w:color="auto"/>
        <w:right w:val="none" w:sz="0" w:space="0" w:color="auto"/>
      </w:divBdr>
    </w:div>
    <w:div w:id="306596808">
      <w:bodyDiv w:val="1"/>
      <w:marLeft w:val="0"/>
      <w:marRight w:val="0"/>
      <w:marTop w:val="0"/>
      <w:marBottom w:val="0"/>
      <w:divBdr>
        <w:top w:val="none" w:sz="0" w:space="0" w:color="auto"/>
        <w:left w:val="none" w:sz="0" w:space="0" w:color="auto"/>
        <w:bottom w:val="none" w:sz="0" w:space="0" w:color="auto"/>
        <w:right w:val="none" w:sz="0" w:space="0" w:color="auto"/>
      </w:divBdr>
    </w:div>
    <w:div w:id="529878808">
      <w:bodyDiv w:val="1"/>
      <w:marLeft w:val="0"/>
      <w:marRight w:val="0"/>
      <w:marTop w:val="0"/>
      <w:marBottom w:val="0"/>
      <w:divBdr>
        <w:top w:val="none" w:sz="0" w:space="0" w:color="auto"/>
        <w:left w:val="none" w:sz="0" w:space="0" w:color="auto"/>
        <w:bottom w:val="none" w:sz="0" w:space="0" w:color="auto"/>
        <w:right w:val="none" w:sz="0" w:space="0" w:color="auto"/>
      </w:divBdr>
    </w:div>
    <w:div w:id="735592153">
      <w:bodyDiv w:val="1"/>
      <w:marLeft w:val="0"/>
      <w:marRight w:val="0"/>
      <w:marTop w:val="0"/>
      <w:marBottom w:val="0"/>
      <w:divBdr>
        <w:top w:val="none" w:sz="0" w:space="0" w:color="auto"/>
        <w:left w:val="none" w:sz="0" w:space="0" w:color="auto"/>
        <w:bottom w:val="none" w:sz="0" w:space="0" w:color="auto"/>
        <w:right w:val="none" w:sz="0" w:space="0" w:color="auto"/>
      </w:divBdr>
    </w:div>
    <w:div w:id="915170489">
      <w:bodyDiv w:val="1"/>
      <w:marLeft w:val="0"/>
      <w:marRight w:val="0"/>
      <w:marTop w:val="0"/>
      <w:marBottom w:val="0"/>
      <w:divBdr>
        <w:top w:val="none" w:sz="0" w:space="0" w:color="auto"/>
        <w:left w:val="none" w:sz="0" w:space="0" w:color="auto"/>
        <w:bottom w:val="none" w:sz="0" w:space="0" w:color="auto"/>
        <w:right w:val="none" w:sz="0" w:space="0" w:color="auto"/>
      </w:divBdr>
    </w:div>
    <w:div w:id="940334664">
      <w:bodyDiv w:val="1"/>
      <w:marLeft w:val="0"/>
      <w:marRight w:val="0"/>
      <w:marTop w:val="0"/>
      <w:marBottom w:val="0"/>
      <w:divBdr>
        <w:top w:val="none" w:sz="0" w:space="0" w:color="auto"/>
        <w:left w:val="none" w:sz="0" w:space="0" w:color="auto"/>
        <w:bottom w:val="none" w:sz="0" w:space="0" w:color="auto"/>
        <w:right w:val="none" w:sz="0" w:space="0" w:color="auto"/>
      </w:divBdr>
    </w:div>
    <w:div w:id="1039821489">
      <w:bodyDiv w:val="1"/>
      <w:marLeft w:val="0"/>
      <w:marRight w:val="0"/>
      <w:marTop w:val="0"/>
      <w:marBottom w:val="0"/>
      <w:divBdr>
        <w:top w:val="none" w:sz="0" w:space="0" w:color="auto"/>
        <w:left w:val="none" w:sz="0" w:space="0" w:color="auto"/>
        <w:bottom w:val="none" w:sz="0" w:space="0" w:color="auto"/>
        <w:right w:val="none" w:sz="0" w:space="0" w:color="auto"/>
      </w:divBdr>
    </w:div>
    <w:div w:id="1323700410">
      <w:bodyDiv w:val="1"/>
      <w:marLeft w:val="0"/>
      <w:marRight w:val="0"/>
      <w:marTop w:val="0"/>
      <w:marBottom w:val="0"/>
      <w:divBdr>
        <w:top w:val="none" w:sz="0" w:space="0" w:color="auto"/>
        <w:left w:val="none" w:sz="0" w:space="0" w:color="auto"/>
        <w:bottom w:val="none" w:sz="0" w:space="0" w:color="auto"/>
        <w:right w:val="none" w:sz="0" w:space="0" w:color="auto"/>
      </w:divBdr>
    </w:div>
    <w:div w:id="1363945115">
      <w:bodyDiv w:val="1"/>
      <w:marLeft w:val="0"/>
      <w:marRight w:val="0"/>
      <w:marTop w:val="0"/>
      <w:marBottom w:val="0"/>
      <w:divBdr>
        <w:top w:val="none" w:sz="0" w:space="0" w:color="auto"/>
        <w:left w:val="none" w:sz="0" w:space="0" w:color="auto"/>
        <w:bottom w:val="none" w:sz="0" w:space="0" w:color="auto"/>
        <w:right w:val="none" w:sz="0" w:space="0" w:color="auto"/>
      </w:divBdr>
    </w:div>
    <w:div w:id="16132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6A8A-7467-43D1-8951-E15D75D9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8252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USDA</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raeanne.dulanski</dc:creator>
  <cp:lastModifiedBy>Pearson, Kelly</cp:lastModifiedBy>
  <cp:revision>2</cp:revision>
  <cp:lastPrinted>2018-04-04T17:13:00Z</cp:lastPrinted>
  <dcterms:created xsi:type="dcterms:W3CDTF">2018-06-13T14:38:00Z</dcterms:created>
  <dcterms:modified xsi:type="dcterms:W3CDTF">2018-06-13T14:38:00Z</dcterms:modified>
</cp:coreProperties>
</file>